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F3610" w14:textId="77777777" w:rsidR="00593658" w:rsidRPr="00593658" w:rsidRDefault="00593658" w:rsidP="00593658">
      <w:pPr>
        <w:shd w:val="clear" w:color="auto" w:fill="FFFFFF"/>
        <w:spacing w:after="0" w:line="240" w:lineRule="auto"/>
        <w:rPr>
          <w:rFonts w:ascii="Helvetica" w:eastAsia="Times New Roman" w:hAnsi="Helvetica" w:cs="Helvetica"/>
          <w:color w:val="222222"/>
          <w:sz w:val="24"/>
          <w:szCs w:val="24"/>
        </w:rPr>
      </w:pPr>
    </w:p>
    <w:tbl>
      <w:tblPr>
        <w:tblW w:w="0" w:type="dxa"/>
        <w:tblCellMar>
          <w:left w:w="0" w:type="dxa"/>
          <w:right w:w="0" w:type="dxa"/>
        </w:tblCellMar>
        <w:tblLook w:val="04A0" w:firstRow="1" w:lastRow="0" w:firstColumn="1" w:lastColumn="0" w:noHBand="0" w:noVBand="1"/>
      </w:tblPr>
      <w:tblGrid>
        <w:gridCol w:w="7609"/>
        <w:gridCol w:w="1741"/>
        <w:gridCol w:w="3"/>
        <w:gridCol w:w="7"/>
      </w:tblGrid>
      <w:tr w:rsidR="00593658" w:rsidRPr="00593658" w14:paraId="7EB193DF" w14:textId="77777777" w:rsidTr="00593658">
        <w:tc>
          <w:tcPr>
            <w:tcW w:w="12581" w:type="dxa"/>
            <w:noWrap/>
            <w:hideMark/>
          </w:tcPr>
          <w:tbl>
            <w:tblPr>
              <w:tblW w:w="12576" w:type="dxa"/>
              <w:tblCellMar>
                <w:left w:w="0" w:type="dxa"/>
                <w:right w:w="0" w:type="dxa"/>
              </w:tblCellMar>
              <w:tblLook w:val="04A0" w:firstRow="1" w:lastRow="0" w:firstColumn="1" w:lastColumn="0" w:noHBand="0" w:noVBand="1"/>
            </w:tblPr>
            <w:tblGrid>
              <w:gridCol w:w="12576"/>
            </w:tblGrid>
            <w:tr w:rsidR="00593658" w:rsidRPr="00593658" w14:paraId="5361A5FF" w14:textId="77777777">
              <w:tc>
                <w:tcPr>
                  <w:tcW w:w="0" w:type="auto"/>
                  <w:vAlign w:val="center"/>
                  <w:hideMark/>
                </w:tcPr>
                <w:p w14:paraId="5349DAF4" w14:textId="77777777" w:rsidR="00593658" w:rsidRPr="00593658" w:rsidRDefault="00593658" w:rsidP="00593658">
                  <w:pPr>
                    <w:spacing w:before="100" w:beforeAutospacing="1" w:after="100" w:afterAutospacing="1" w:line="300" w:lineRule="atLeast"/>
                    <w:outlineLvl w:val="2"/>
                    <w:rPr>
                      <w:rFonts w:ascii="Helvetica" w:eastAsia="Times New Roman" w:hAnsi="Helvetica" w:cs="Helvetica"/>
                      <w:b/>
                      <w:bCs/>
                      <w:color w:val="5F6368"/>
                      <w:spacing w:val="5"/>
                      <w:sz w:val="27"/>
                      <w:szCs w:val="27"/>
                    </w:rPr>
                  </w:pPr>
                  <w:r w:rsidRPr="00593658">
                    <w:rPr>
                      <w:rFonts w:ascii="Helvetica" w:eastAsia="Times New Roman" w:hAnsi="Helvetica" w:cs="Helvetica"/>
                      <w:b/>
                      <w:bCs/>
                      <w:color w:val="202124"/>
                      <w:spacing w:val="3"/>
                      <w:sz w:val="27"/>
                      <w:szCs w:val="27"/>
                    </w:rPr>
                    <w:t>bexleyarp@gmail.com</w:t>
                  </w:r>
                </w:p>
              </w:tc>
            </w:tr>
          </w:tbl>
          <w:p w14:paraId="6429FBEE" w14:textId="77777777" w:rsidR="00593658" w:rsidRPr="00593658" w:rsidRDefault="00593658" w:rsidP="00593658">
            <w:pPr>
              <w:spacing w:after="0" w:line="300" w:lineRule="atLeast"/>
              <w:rPr>
                <w:rFonts w:ascii="Helvetica" w:eastAsia="Times New Roman" w:hAnsi="Helvetica" w:cs="Helvetica"/>
                <w:spacing w:val="3"/>
                <w:sz w:val="24"/>
                <w:szCs w:val="24"/>
              </w:rPr>
            </w:pPr>
          </w:p>
        </w:tc>
        <w:tc>
          <w:tcPr>
            <w:tcW w:w="0" w:type="auto"/>
            <w:noWrap/>
            <w:hideMark/>
          </w:tcPr>
          <w:p w14:paraId="39B2C090" w14:textId="77777777" w:rsidR="00593658" w:rsidRPr="00593658" w:rsidRDefault="00593658" w:rsidP="00593658">
            <w:pPr>
              <w:spacing w:after="0" w:line="240" w:lineRule="auto"/>
              <w:jc w:val="right"/>
              <w:rPr>
                <w:rFonts w:ascii="Helvetica" w:eastAsia="Times New Roman" w:hAnsi="Helvetica" w:cs="Helvetica"/>
                <w:color w:val="222222"/>
                <w:spacing w:val="3"/>
                <w:sz w:val="24"/>
                <w:szCs w:val="24"/>
              </w:rPr>
            </w:pPr>
            <w:r w:rsidRPr="00593658">
              <w:rPr>
                <w:rFonts w:ascii="Helvetica" w:eastAsia="Times New Roman" w:hAnsi="Helvetica" w:cs="Helvetica"/>
                <w:color w:val="5F6368"/>
                <w:spacing w:val="5"/>
                <w:sz w:val="24"/>
                <w:szCs w:val="24"/>
              </w:rPr>
              <w:t>1:54 PM (55 minutes ago)</w:t>
            </w:r>
          </w:p>
        </w:tc>
        <w:tc>
          <w:tcPr>
            <w:tcW w:w="0" w:type="auto"/>
            <w:noWrap/>
            <w:hideMark/>
          </w:tcPr>
          <w:p w14:paraId="19922BC2" w14:textId="77777777" w:rsidR="00593658" w:rsidRPr="00593658" w:rsidRDefault="00593658" w:rsidP="00593658">
            <w:pPr>
              <w:spacing w:after="0" w:line="240" w:lineRule="auto"/>
              <w:jc w:val="right"/>
              <w:rPr>
                <w:rFonts w:ascii="Helvetica" w:eastAsia="Times New Roman" w:hAnsi="Helvetica" w:cs="Helvetica"/>
                <w:color w:val="222222"/>
                <w:spacing w:val="3"/>
                <w:sz w:val="24"/>
                <w:szCs w:val="24"/>
              </w:rPr>
            </w:pPr>
          </w:p>
        </w:tc>
        <w:tc>
          <w:tcPr>
            <w:tcW w:w="0" w:type="auto"/>
            <w:vMerge w:val="restart"/>
            <w:noWrap/>
            <w:hideMark/>
          </w:tcPr>
          <w:p w14:paraId="17A563FB" w14:textId="33EAF246" w:rsidR="00593658" w:rsidRPr="00593658" w:rsidRDefault="00593658" w:rsidP="00593658">
            <w:pPr>
              <w:spacing w:after="0" w:line="270" w:lineRule="atLeast"/>
              <w:jc w:val="center"/>
              <w:rPr>
                <w:rFonts w:ascii="Helvetica" w:eastAsia="Times New Roman" w:hAnsi="Helvetica" w:cs="Helvetica"/>
                <w:color w:val="444444"/>
                <w:spacing w:val="3"/>
                <w:sz w:val="24"/>
                <w:szCs w:val="24"/>
              </w:rPr>
            </w:pPr>
            <w:r w:rsidRPr="00593658">
              <w:rPr>
                <w:rFonts w:ascii="Helvetica" w:eastAsia="Times New Roman" w:hAnsi="Helvetica" w:cs="Helvetica"/>
                <w:noProof/>
                <w:color w:val="444444"/>
                <w:spacing w:val="3"/>
                <w:sz w:val="24"/>
                <w:szCs w:val="24"/>
              </w:rPr>
              <w:drawing>
                <wp:inline distT="0" distB="0" distL="0" distR="0" wp14:anchorId="0141E342" wp14:editId="0AF35405">
                  <wp:extent cx="7620" cy="7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3EF957FE" w14:textId="1F5F4855" w:rsidR="00593658" w:rsidRPr="00593658" w:rsidRDefault="00593658" w:rsidP="00593658">
            <w:pPr>
              <w:spacing w:after="0" w:line="270" w:lineRule="atLeast"/>
              <w:jc w:val="center"/>
              <w:rPr>
                <w:rFonts w:ascii="Helvetica" w:eastAsia="Times New Roman" w:hAnsi="Helvetica" w:cs="Helvetica"/>
                <w:color w:val="444444"/>
                <w:spacing w:val="3"/>
                <w:sz w:val="24"/>
                <w:szCs w:val="24"/>
              </w:rPr>
            </w:pPr>
            <w:r w:rsidRPr="00593658">
              <w:rPr>
                <w:rFonts w:ascii="Helvetica" w:eastAsia="Times New Roman" w:hAnsi="Helvetica" w:cs="Helvetica"/>
                <w:noProof/>
                <w:color w:val="444444"/>
                <w:spacing w:val="3"/>
                <w:sz w:val="24"/>
                <w:szCs w:val="24"/>
              </w:rPr>
              <w:drawing>
                <wp:inline distT="0" distB="0" distL="0" distR="0" wp14:anchorId="57B7FAD2" wp14:editId="6EADDF60">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593658" w:rsidRPr="00593658" w14:paraId="4C469E27" w14:textId="77777777" w:rsidTr="00593658">
        <w:tc>
          <w:tcPr>
            <w:tcW w:w="0" w:type="auto"/>
            <w:gridSpan w:val="3"/>
            <w:vAlign w:val="center"/>
            <w:hideMark/>
          </w:tcPr>
          <w:tbl>
            <w:tblPr>
              <w:tblW w:w="16560" w:type="dxa"/>
              <w:tblCellMar>
                <w:left w:w="0" w:type="dxa"/>
                <w:right w:w="0" w:type="dxa"/>
              </w:tblCellMar>
              <w:tblLook w:val="04A0" w:firstRow="1" w:lastRow="0" w:firstColumn="1" w:lastColumn="0" w:noHBand="0" w:noVBand="1"/>
            </w:tblPr>
            <w:tblGrid>
              <w:gridCol w:w="16560"/>
            </w:tblGrid>
            <w:tr w:rsidR="00593658" w:rsidRPr="00593658" w14:paraId="1C47150F" w14:textId="77777777">
              <w:tc>
                <w:tcPr>
                  <w:tcW w:w="0" w:type="auto"/>
                  <w:noWrap/>
                  <w:vAlign w:val="center"/>
                  <w:hideMark/>
                </w:tcPr>
                <w:p w14:paraId="7D82C1BA" w14:textId="77777777" w:rsidR="00593658" w:rsidRPr="00593658" w:rsidRDefault="00593658" w:rsidP="00593658">
                  <w:pPr>
                    <w:spacing w:after="0" w:line="300" w:lineRule="atLeast"/>
                    <w:rPr>
                      <w:rFonts w:ascii="Helvetica" w:eastAsia="Times New Roman" w:hAnsi="Helvetica" w:cs="Helvetica"/>
                      <w:sz w:val="24"/>
                      <w:szCs w:val="24"/>
                    </w:rPr>
                  </w:pPr>
                  <w:r w:rsidRPr="00593658">
                    <w:rPr>
                      <w:rFonts w:ascii="Helvetica" w:eastAsia="Times New Roman" w:hAnsi="Helvetica" w:cs="Helvetica"/>
                      <w:color w:val="5F6368"/>
                      <w:spacing w:val="5"/>
                      <w:sz w:val="24"/>
                      <w:szCs w:val="24"/>
                    </w:rPr>
                    <w:t>to Monique, lfeibel, mklingler, tmarkham, jrobinson, jsaad, rsharp, mayor</w:t>
                  </w:r>
                </w:p>
                <w:p w14:paraId="1C4EF62E" w14:textId="5B8A5FAF" w:rsidR="00593658" w:rsidRPr="00593658" w:rsidRDefault="00593658" w:rsidP="00593658">
                  <w:pPr>
                    <w:spacing w:after="0" w:line="300" w:lineRule="atLeast"/>
                    <w:textAlignment w:val="top"/>
                    <w:rPr>
                      <w:rFonts w:ascii="Helvetica" w:eastAsia="Times New Roman" w:hAnsi="Helvetica" w:cs="Helvetica"/>
                      <w:sz w:val="24"/>
                      <w:szCs w:val="24"/>
                    </w:rPr>
                  </w:pPr>
                  <w:r w:rsidRPr="00593658">
                    <w:rPr>
                      <w:rFonts w:ascii="Helvetica" w:eastAsia="Times New Roman" w:hAnsi="Helvetica" w:cs="Helvetica"/>
                      <w:noProof/>
                      <w:sz w:val="24"/>
                      <w:szCs w:val="24"/>
                    </w:rPr>
                    <w:drawing>
                      <wp:inline distT="0" distB="0" distL="0" distR="0" wp14:anchorId="481E2BB2" wp14:editId="3F272384">
                        <wp:extent cx="762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6DFFABD3" w14:textId="77777777" w:rsidR="00593658" w:rsidRPr="00593658" w:rsidRDefault="00593658" w:rsidP="00593658">
            <w:pPr>
              <w:spacing w:after="0" w:line="240" w:lineRule="auto"/>
              <w:rPr>
                <w:rFonts w:ascii="Helvetica" w:eastAsia="Times New Roman" w:hAnsi="Helvetica" w:cs="Helvetica"/>
                <w:spacing w:val="3"/>
                <w:sz w:val="24"/>
                <w:szCs w:val="24"/>
              </w:rPr>
            </w:pPr>
          </w:p>
        </w:tc>
        <w:tc>
          <w:tcPr>
            <w:tcW w:w="0" w:type="auto"/>
            <w:vMerge/>
            <w:vAlign w:val="center"/>
            <w:hideMark/>
          </w:tcPr>
          <w:p w14:paraId="046FB385" w14:textId="77777777" w:rsidR="00593658" w:rsidRPr="00593658" w:rsidRDefault="00593658" w:rsidP="00593658">
            <w:pPr>
              <w:spacing w:after="0" w:line="240" w:lineRule="auto"/>
              <w:rPr>
                <w:rFonts w:ascii="Helvetica" w:eastAsia="Times New Roman" w:hAnsi="Helvetica" w:cs="Helvetica"/>
                <w:color w:val="444444"/>
                <w:spacing w:val="3"/>
                <w:sz w:val="24"/>
                <w:szCs w:val="24"/>
              </w:rPr>
            </w:pPr>
          </w:p>
        </w:tc>
      </w:tr>
    </w:tbl>
    <w:p w14:paraId="4C2E17C8" w14:textId="77777777" w:rsidR="00593658" w:rsidRPr="00593658" w:rsidRDefault="00593658" w:rsidP="00593658">
      <w:pPr>
        <w:shd w:val="clear" w:color="auto" w:fill="FFFFFF"/>
        <w:spacing w:after="0" w:line="240" w:lineRule="auto"/>
        <w:rPr>
          <w:rFonts w:ascii="Arial" w:eastAsia="Times New Roman" w:hAnsi="Arial" w:cs="Arial"/>
          <w:color w:val="222222"/>
          <w:sz w:val="24"/>
          <w:szCs w:val="24"/>
        </w:rPr>
      </w:pPr>
      <w:r w:rsidRPr="00593658">
        <w:rPr>
          <w:rFonts w:ascii="Arial" w:eastAsia="Times New Roman" w:hAnsi="Arial" w:cs="Arial"/>
          <w:color w:val="222222"/>
          <w:sz w:val="24"/>
          <w:szCs w:val="24"/>
        </w:rPr>
        <w:t>Members of City Council: </w:t>
      </w:r>
    </w:p>
    <w:p w14:paraId="1F5336CA" w14:textId="77777777" w:rsidR="00593658" w:rsidRPr="00593658" w:rsidRDefault="00593658" w:rsidP="00593658">
      <w:pPr>
        <w:shd w:val="clear" w:color="auto" w:fill="FFFFFF"/>
        <w:spacing w:after="0" w:line="240" w:lineRule="auto"/>
        <w:rPr>
          <w:rFonts w:ascii="Arial" w:eastAsia="Times New Roman" w:hAnsi="Arial" w:cs="Arial"/>
          <w:color w:val="222222"/>
          <w:sz w:val="24"/>
          <w:szCs w:val="24"/>
        </w:rPr>
      </w:pPr>
    </w:p>
    <w:p w14:paraId="5669A2C5" w14:textId="77777777" w:rsidR="00593658" w:rsidRPr="00593658" w:rsidRDefault="00593658" w:rsidP="00593658">
      <w:pPr>
        <w:shd w:val="clear" w:color="auto" w:fill="FFFFFF"/>
        <w:spacing w:after="0" w:line="240" w:lineRule="auto"/>
        <w:rPr>
          <w:rFonts w:ascii="Arial" w:eastAsia="Times New Roman" w:hAnsi="Arial" w:cs="Arial"/>
          <w:color w:val="222222"/>
          <w:sz w:val="24"/>
          <w:szCs w:val="24"/>
        </w:rPr>
      </w:pPr>
      <w:r w:rsidRPr="00593658">
        <w:rPr>
          <w:rFonts w:ascii="Arial" w:eastAsia="Times New Roman" w:hAnsi="Arial" w:cs="Arial"/>
          <w:color w:val="222222"/>
          <w:sz w:val="24"/>
          <w:szCs w:val="24"/>
        </w:rPr>
        <w:t xml:space="preserve">Thank you for your service on City Council and on the committee reviewing revisions to the City Charter. The Bexley Anti-Racism Project is writing to you to express our support for including </w:t>
      </w:r>
      <w:proofErr w:type="gramStart"/>
      <w:r w:rsidRPr="00593658">
        <w:rPr>
          <w:rFonts w:ascii="Arial" w:eastAsia="Times New Roman" w:hAnsi="Arial" w:cs="Arial"/>
          <w:color w:val="222222"/>
          <w:sz w:val="24"/>
          <w:szCs w:val="24"/>
        </w:rPr>
        <w:t>all of</w:t>
      </w:r>
      <w:proofErr w:type="gramEnd"/>
      <w:r w:rsidRPr="00593658">
        <w:rPr>
          <w:rFonts w:ascii="Arial" w:eastAsia="Times New Roman" w:hAnsi="Arial" w:cs="Arial"/>
          <w:color w:val="222222"/>
          <w:sz w:val="24"/>
          <w:szCs w:val="24"/>
        </w:rPr>
        <w:t xml:space="preserve"> the diversity and inclusion provisions proposed by the Charter Review Committee, particularly sections 3 and 4, on the ballot for Bexley voters to consider. Ensuring Bexley becomes a diverse and inclusive community is an integral part of our project. Giving Bexley residents a chance to affirm this commitment to inclusion and diversity extends to hiring, contracting, and the interpretation of the city's ordinances. As this charter review only occurs every ten years, this opportunity should not be passed over lightly. Putting these commitments on the ballot and into our foundational documents remains vital as we seek to become an even better, more welcoming community. </w:t>
      </w:r>
    </w:p>
    <w:p w14:paraId="2D965308" w14:textId="77777777" w:rsidR="00593658" w:rsidRPr="00593658" w:rsidRDefault="00593658" w:rsidP="00593658">
      <w:pPr>
        <w:shd w:val="clear" w:color="auto" w:fill="FFFFFF"/>
        <w:spacing w:after="0" w:line="240" w:lineRule="auto"/>
        <w:rPr>
          <w:rFonts w:ascii="Arial" w:eastAsia="Times New Roman" w:hAnsi="Arial" w:cs="Arial"/>
          <w:color w:val="222222"/>
          <w:sz w:val="24"/>
          <w:szCs w:val="24"/>
        </w:rPr>
      </w:pPr>
    </w:p>
    <w:p w14:paraId="7AFC3038" w14:textId="77777777" w:rsidR="00593658" w:rsidRPr="00593658" w:rsidRDefault="00593658" w:rsidP="00593658">
      <w:pPr>
        <w:shd w:val="clear" w:color="auto" w:fill="FFFFFF"/>
        <w:spacing w:after="0" w:line="240" w:lineRule="auto"/>
        <w:rPr>
          <w:rFonts w:ascii="Arial" w:eastAsia="Times New Roman" w:hAnsi="Arial" w:cs="Arial"/>
          <w:color w:val="222222"/>
          <w:sz w:val="24"/>
          <w:szCs w:val="24"/>
        </w:rPr>
      </w:pPr>
      <w:r w:rsidRPr="00593658">
        <w:rPr>
          <w:rFonts w:ascii="Arial" w:eastAsia="Times New Roman" w:hAnsi="Arial" w:cs="Arial"/>
          <w:color w:val="222222"/>
          <w:sz w:val="24"/>
          <w:szCs w:val="24"/>
        </w:rPr>
        <w:t>Sincerely,</w:t>
      </w:r>
    </w:p>
    <w:p w14:paraId="37D2DE23" w14:textId="77777777" w:rsidR="00593658" w:rsidRPr="00593658" w:rsidRDefault="00593658" w:rsidP="00593658">
      <w:pPr>
        <w:shd w:val="clear" w:color="auto" w:fill="FFFFFF"/>
        <w:spacing w:after="0" w:line="240" w:lineRule="auto"/>
        <w:rPr>
          <w:rFonts w:ascii="Arial" w:eastAsia="Times New Roman" w:hAnsi="Arial" w:cs="Arial"/>
          <w:color w:val="888888"/>
          <w:sz w:val="24"/>
          <w:szCs w:val="24"/>
        </w:rPr>
      </w:pPr>
      <w:r w:rsidRPr="00593658">
        <w:rPr>
          <w:rFonts w:ascii="Arial" w:eastAsia="Times New Roman" w:hAnsi="Arial" w:cs="Arial"/>
          <w:color w:val="222222"/>
          <w:sz w:val="24"/>
          <w:szCs w:val="24"/>
        </w:rPr>
        <w:t>The Bexley Anti-Racism Project</w:t>
      </w:r>
      <w:r w:rsidRPr="00593658">
        <w:rPr>
          <w:rFonts w:ascii="Arial" w:eastAsia="Times New Roman" w:hAnsi="Arial" w:cs="Arial"/>
          <w:color w:val="888888"/>
          <w:sz w:val="24"/>
          <w:szCs w:val="24"/>
        </w:rPr>
        <w:br/>
        <w:t>--</w:t>
      </w:r>
    </w:p>
    <w:p w14:paraId="2FA0C00E" w14:textId="77777777" w:rsidR="00593658" w:rsidRPr="00593658" w:rsidRDefault="00593658" w:rsidP="00593658">
      <w:pPr>
        <w:shd w:val="clear" w:color="auto" w:fill="FFFFFF"/>
        <w:spacing w:after="0" w:line="240" w:lineRule="auto"/>
        <w:rPr>
          <w:rFonts w:ascii="Arial" w:eastAsia="Times New Roman" w:hAnsi="Arial" w:cs="Arial"/>
          <w:color w:val="888888"/>
          <w:sz w:val="24"/>
          <w:szCs w:val="24"/>
        </w:rPr>
      </w:pPr>
      <w:r w:rsidRPr="00593658">
        <w:rPr>
          <w:rFonts w:ascii="Arial Narrow" w:eastAsia="Times New Roman" w:hAnsi="Arial Narrow" w:cs="Arial"/>
          <w:b/>
          <w:bCs/>
          <w:color w:val="888888"/>
          <w:sz w:val="27"/>
          <w:szCs w:val="27"/>
        </w:rPr>
        <w:t>Bexley Anti-Racism Project</w:t>
      </w:r>
      <w:r w:rsidRPr="00593658">
        <w:rPr>
          <w:rFonts w:ascii="Arial Narrow" w:eastAsia="Times New Roman" w:hAnsi="Arial Narrow" w:cs="Arial"/>
          <w:color w:val="888888"/>
          <w:sz w:val="24"/>
          <w:szCs w:val="24"/>
        </w:rPr>
        <w:t> </w:t>
      </w:r>
    </w:p>
    <w:p w14:paraId="44F49CAC" w14:textId="77777777" w:rsidR="00593658" w:rsidRPr="00593658" w:rsidRDefault="00593658" w:rsidP="00593658">
      <w:pPr>
        <w:shd w:val="clear" w:color="auto" w:fill="FFFFFF"/>
        <w:spacing w:after="0" w:line="240" w:lineRule="auto"/>
        <w:rPr>
          <w:rFonts w:ascii="Arial" w:eastAsia="Times New Roman" w:hAnsi="Arial" w:cs="Arial"/>
          <w:color w:val="888888"/>
          <w:sz w:val="24"/>
          <w:szCs w:val="24"/>
        </w:rPr>
      </w:pPr>
      <w:hyperlink r:id="rId5" w:tgtFrame="_blank" w:history="1">
        <w:r w:rsidRPr="00593658">
          <w:rPr>
            <w:rFonts w:ascii="Arial Narrow" w:eastAsia="Times New Roman" w:hAnsi="Arial Narrow" w:cs="Arial"/>
            <w:color w:val="1155CC"/>
            <w:sz w:val="24"/>
            <w:szCs w:val="24"/>
            <w:u w:val="single"/>
          </w:rPr>
          <w:t>bexleyarp.org</w:t>
        </w:r>
      </w:hyperlink>
      <w:r w:rsidRPr="00593658">
        <w:rPr>
          <w:rFonts w:ascii="Arial Narrow" w:eastAsia="Times New Roman" w:hAnsi="Arial Narrow" w:cs="Arial"/>
          <w:color w:val="888888"/>
          <w:sz w:val="24"/>
          <w:szCs w:val="24"/>
        </w:rPr>
        <w:t> | Website</w:t>
      </w:r>
    </w:p>
    <w:p w14:paraId="772B462D" w14:textId="77777777" w:rsidR="00593658" w:rsidRPr="00593658" w:rsidRDefault="00593658" w:rsidP="00593658">
      <w:pPr>
        <w:shd w:val="clear" w:color="auto" w:fill="FFFFFF"/>
        <w:spacing w:after="0" w:line="240" w:lineRule="auto"/>
        <w:rPr>
          <w:rFonts w:ascii="Arial" w:eastAsia="Times New Roman" w:hAnsi="Arial" w:cs="Arial"/>
          <w:color w:val="888888"/>
          <w:sz w:val="24"/>
          <w:szCs w:val="24"/>
        </w:rPr>
      </w:pPr>
      <w:hyperlink r:id="rId6" w:tgtFrame="_blank" w:history="1">
        <w:r w:rsidRPr="00593658">
          <w:rPr>
            <w:rFonts w:ascii="Arial Narrow" w:eastAsia="Times New Roman" w:hAnsi="Arial Narrow" w:cs="Arial"/>
            <w:color w:val="1155CC"/>
            <w:sz w:val="24"/>
            <w:szCs w:val="24"/>
            <w:u w:val="single"/>
          </w:rPr>
          <w:t>@BexleyARP</w:t>
        </w:r>
      </w:hyperlink>
      <w:r w:rsidRPr="00593658">
        <w:rPr>
          <w:rFonts w:ascii="Arial Narrow" w:eastAsia="Times New Roman" w:hAnsi="Arial Narrow" w:cs="Arial"/>
          <w:color w:val="888888"/>
          <w:sz w:val="24"/>
          <w:szCs w:val="24"/>
        </w:rPr>
        <w:t> | Facebook</w:t>
      </w:r>
    </w:p>
    <w:p w14:paraId="5230286E" w14:textId="77777777" w:rsidR="00593658" w:rsidRPr="00593658" w:rsidRDefault="00593658" w:rsidP="00593658">
      <w:pPr>
        <w:shd w:val="clear" w:color="auto" w:fill="FFFFFF"/>
        <w:spacing w:after="0" w:line="240" w:lineRule="auto"/>
        <w:rPr>
          <w:rFonts w:ascii="Arial" w:eastAsia="Times New Roman" w:hAnsi="Arial" w:cs="Arial"/>
          <w:color w:val="888888"/>
          <w:sz w:val="24"/>
          <w:szCs w:val="24"/>
        </w:rPr>
      </w:pPr>
      <w:hyperlink r:id="rId7" w:tgtFrame="_blank" w:history="1">
        <w:r w:rsidRPr="00593658">
          <w:rPr>
            <w:rFonts w:ascii="Arial Narrow" w:eastAsia="Times New Roman" w:hAnsi="Arial Narrow" w:cs="Arial"/>
            <w:color w:val="1155CC"/>
            <w:sz w:val="24"/>
            <w:szCs w:val="24"/>
            <w:u w:val="single"/>
          </w:rPr>
          <w:t>@bexleyarp</w:t>
        </w:r>
      </w:hyperlink>
      <w:r w:rsidRPr="00593658">
        <w:rPr>
          <w:rFonts w:ascii="Arial Narrow" w:eastAsia="Times New Roman" w:hAnsi="Arial Narrow" w:cs="Arial"/>
          <w:color w:val="888888"/>
          <w:sz w:val="24"/>
          <w:szCs w:val="24"/>
        </w:rPr>
        <w:t> | Instagram</w:t>
      </w:r>
    </w:p>
    <w:p w14:paraId="1DE6A1CA" w14:textId="77777777" w:rsidR="00EA5ACC" w:rsidRDefault="00593658"/>
    <w:sectPr w:rsidR="00EA5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58"/>
    <w:rsid w:val="00490B18"/>
    <w:rsid w:val="00593658"/>
    <w:rsid w:val="00B3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F9D7"/>
  <w15:chartTrackingRefBased/>
  <w15:docId w15:val="{0F8DC76C-7C6B-4011-BD77-24250E03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936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3658"/>
    <w:rPr>
      <w:rFonts w:ascii="Times New Roman" w:eastAsia="Times New Roman" w:hAnsi="Times New Roman" w:cs="Times New Roman"/>
      <w:b/>
      <w:bCs/>
      <w:sz w:val="27"/>
      <w:szCs w:val="27"/>
    </w:rPr>
  </w:style>
  <w:style w:type="character" w:customStyle="1" w:styleId="gd">
    <w:name w:val="gd"/>
    <w:basedOn w:val="DefaultParagraphFont"/>
    <w:rsid w:val="00593658"/>
  </w:style>
  <w:style w:type="character" w:customStyle="1" w:styleId="g3">
    <w:name w:val="g3"/>
    <w:basedOn w:val="DefaultParagraphFont"/>
    <w:rsid w:val="00593658"/>
  </w:style>
  <w:style w:type="character" w:customStyle="1" w:styleId="hb">
    <w:name w:val="hb"/>
    <w:basedOn w:val="DefaultParagraphFont"/>
    <w:rsid w:val="00593658"/>
  </w:style>
  <w:style w:type="character" w:customStyle="1" w:styleId="g2">
    <w:name w:val="g2"/>
    <w:basedOn w:val="DefaultParagraphFont"/>
    <w:rsid w:val="00593658"/>
  </w:style>
  <w:style w:type="character" w:styleId="Hyperlink">
    <w:name w:val="Hyperlink"/>
    <w:basedOn w:val="DefaultParagraphFont"/>
    <w:uiPriority w:val="99"/>
    <w:semiHidden/>
    <w:unhideWhenUsed/>
    <w:rsid w:val="005936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332410">
      <w:bodyDiv w:val="1"/>
      <w:marLeft w:val="0"/>
      <w:marRight w:val="0"/>
      <w:marTop w:val="0"/>
      <w:marBottom w:val="0"/>
      <w:divBdr>
        <w:top w:val="none" w:sz="0" w:space="0" w:color="auto"/>
        <w:left w:val="none" w:sz="0" w:space="0" w:color="auto"/>
        <w:bottom w:val="none" w:sz="0" w:space="0" w:color="auto"/>
        <w:right w:val="none" w:sz="0" w:space="0" w:color="auto"/>
      </w:divBdr>
      <w:divsChild>
        <w:div w:id="921913851">
          <w:marLeft w:val="0"/>
          <w:marRight w:val="0"/>
          <w:marTop w:val="0"/>
          <w:marBottom w:val="0"/>
          <w:divBdr>
            <w:top w:val="none" w:sz="0" w:space="0" w:color="auto"/>
            <w:left w:val="none" w:sz="0" w:space="0" w:color="auto"/>
            <w:bottom w:val="none" w:sz="0" w:space="0" w:color="auto"/>
            <w:right w:val="none" w:sz="0" w:space="0" w:color="auto"/>
          </w:divBdr>
          <w:divsChild>
            <w:div w:id="1782411728">
              <w:marLeft w:val="0"/>
              <w:marRight w:val="0"/>
              <w:marTop w:val="0"/>
              <w:marBottom w:val="0"/>
              <w:divBdr>
                <w:top w:val="none" w:sz="0" w:space="0" w:color="auto"/>
                <w:left w:val="none" w:sz="0" w:space="0" w:color="auto"/>
                <w:bottom w:val="none" w:sz="0" w:space="0" w:color="auto"/>
                <w:right w:val="none" w:sz="0" w:space="0" w:color="auto"/>
              </w:divBdr>
            </w:div>
            <w:div w:id="1622608788">
              <w:marLeft w:val="300"/>
              <w:marRight w:val="0"/>
              <w:marTop w:val="0"/>
              <w:marBottom w:val="0"/>
              <w:divBdr>
                <w:top w:val="none" w:sz="0" w:space="0" w:color="auto"/>
                <w:left w:val="none" w:sz="0" w:space="0" w:color="auto"/>
                <w:bottom w:val="none" w:sz="0" w:space="0" w:color="auto"/>
                <w:right w:val="none" w:sz="0" w:space="0" w:color="auto"/>
              </w:divBdr>
            </w:div>
            <w:div w:id="804467520">
              <w:marLeft w:val="300"/>
              <w:marRight w:val="0"/>
              <w:marTop w:val="0"/>
              <w:marBottom w:val="0"/>
              <w:divBdr>
                <w:top w:val="none" w:sz="0" w:space="0" w:color="auto"/>
                <w:left w:val="none" w:sz="0" w:space="0" w:color="auto"/>
                <w:bottom w:val="none" w:sz="0" w:space="0" w:color="auto"/>
                <w:right w:val="none" w:sz="0" w:space="0" w:color="auto"/>
              </w:divBdr>
            </w:div>
            <w:div w:id="1191719744">
              <w:marLeft w:val="0"/>
              <w:marRight w:val="0"/>
              <w:marTop w:val="0"/>
              <w:marBottom w:val="0"/>
              <w:divBdr>
                <w:top w:val="none" w:sz="0" w:space="0" w:color="auto"/>
                <w:left w:val="none" w:sz="0" w:space="0" w:color="auto"/>
                <w:bottom w:val="none" w:sz="0" w:space="0" w:color="auto"/>
                <w:right w:val="none" w:sz="0" w:space="0" w:color="auto"/>
              </w:divBdr>
            </w:div>
            <w:div w:id="595407038">
              <w:marLeft w:val="60"/>
              <w:marRight w:val="0"/>
              <w:marTop w:val="0"/>
              <w:marBottom w:val="0"/>
              <w:divBdr>
                <w:top w:val="none" w:sz="0" w:space="0" w:color="auto"/>
                <w:left w:val="none" w:sz="0" w:space="0" w:color="auto"/>
                <w:bottom w:val="none" w:sz="0" w:space="0" w:color="auto"/>
                <w:right w:val="none" w:sz="0" w:space="0" w:color="auto"/>
              </w:divBdr>
            </w:div>
          </w:divsChild>
        </w:div>
        <w:div w:id="1335572424">
          <w:marLeft w:val="0"/>
          <w:marRight w:val="0"/>
          <w:marTop w:val="0"/>
          <w:marBottom w:val="0"/>
          <w:divBdr>
            <w:top w:val="none" w:sz="0" w:space="0" w:color="auto"/>
            <w:left w:val="none" w:sz="0" w:space="0" w:color="auto"/>
            <w:bottom w:val="none" w:sz="0" w:space="0" w:color="auto"/>
            <w:right w:val="none" w:sz="0" w:space="0" w:color="auto"/>
          </w:divBdr>
          <w:divsChild>
            <w:div w:id="898443052">
              <w:marLeft w:val="0"/>
              <w:marRight w:val="0"/>
              <w:marTop w:val="120"/>
              <w:marBottom w:val="0"/>
              <w:divBdr>
                <w:top w:val="none" w:sz="0" w:space="0" w:color="auto"/>
                <w:left w:val="none" w:sz="0" w:space="0" w:color="auto"/>
                <w:bottom w:val="none" w:sz="0" w:space="0" w:color="auto"/>
                <w:right w:val="none" w:sz="0" w:space="0" w:color="auto"/>
              </w:divBdr>
              <w:divsChild>
                <w:div w:id="1316030629">
                  <w:marLeft w:val="0"/>
                  <w:marRight w:val="0"/>
                  <w:marTop w:val="0"/>
                  <w:marBottom w:val="0"/>
                  <w:divBdr>
                    <w:top w:val="none" w:sz="0" w:space="0" w:color="auto"/>
                    <w:left w:val="none" w:sz="0" w:space="0" w:color="auto"/>
                    <w:bottom w:val="none" w:sz="0" w:space="0" w:color="auto"/>
                    <w:right w:val="none" w:sz="0" w:space="0" w:color="auto"/>
                  </w:divBdr>
                  <w:divsChild>
                    <w:div w:id="1455103327">
                      <w:marLeft w:val="0"/>
                      <w:marRight w:val="0"/>
                      <w:marTop w:val="0"/>
                      <w:marBottom w:val="0"/>
                      <w:divBdr>
                        <w:top w:val="none" w:sz="0" w:space="0" w:color="auto"/>
                        <w:left w:val="none" w:sz="0" w:space="0" w:color="auto"/>
                        <w:bottom w:val="none" w:sz="0" w:space="0" w:color="auto"/>
                        <w:right w:val="none" w:sz="0" w:space="0" w:color="auto"/>
                      </w:divBdr>
                      <w:divsChild>
                        <w:div w:id="939021150">
                          <w:marLeft w:val="0"/>
                          <w:marRight w:val="0"/>
                          <w:marTop w:val="0"/>
                          <w:marBottom w:val="0"/>
                          <w:divBdr>
                            <w:top w:val="none" w:sz="0" w:space="0" w:color="auto"/>
                            <w:left w:val="none" w:sz="0" w:space="0" w:color="auto"/>
                            <w:bottom w:val="none" w:sz="0" w:space="0" w:color="auto"/>
                            <w:right w:val="none" w:sz="0" w:space="0" w:color="auto"/>
                          </w:divBdr>
                        </w:div>
                        <w:div w:id="1408727002">
                          <w:marLeft w:val="0"/>
                          <w:marRight w:val="0"/>
                          <w:marTop w:val="0"/>
                          <w:marBottom w:val="0"/>
                          <w:divBdr>
                            <w:top w:val="none" w:sz="0" w:space="0" w:color="auto"/>
                            <w:left w:val="none" w:sz="0" w:space="0" w:color="auto"/>
                            <w:bottom w:val="none" w:sz="0" w:space="0" w:color="auto"/>
                            <w:right w:val="none" w:sz="0" w:space="0" w:color="auto"/>
                          </w:divBdr>
                        </w:div>
                        <w:div w:id="399984538">
                          <w:marLeft w:val="0"/>
                          <w:marRight w:val="0"/>
                          <w:marTop w:val="0"/>
                          <w:marBottom w:val="0"/>
                          <w:divBdr>
                            <w:top w:val="none" w:sz="0" w:space="0" w:color="auto"/>
                            <w:left w:val="none" w:sz="0" w:space="0" w:color="auto"/>
                            <w:bottom w:val="none" w:sz="0" w:space="0" w:color="auto"/>
                            <w:right w:val="none" w:sz="0" w:space="0" w:color="auto"/>
                          </w:divBdr>
                        </w:div>
                        <w:div w:id="99687054">
                          <w:marLeft w:val="0"/>
                          <w:marRight w:val="0"/>
                          <w:marTop w:val="0"/>
                          <w:marBottom w:val="0"/>
                          <w:divBdr>
                            <w:top w:val="none" w:sz="0" w:space="0" w:color="auto"/>
                            <w:left w:val="none" w:sz="0" w:space="0" w:color="auto"/>
                            <w:bottom w:val="none" w:sz="0" w:space="0" w:color="auto"/>
                            <w:right w:val="none" w:sz="0" w:space="0" w:color="auto"/>
                          </w:divBdr>
                        </w:div>
                        <w:div w:id="151916884">
                          <w:marLeft w:val="0"/>
                          <w:marRight w:val="0"/>
                          <w:marTop w:val="0"/>
                          <w:marBottom w:val="0"/>
                          <w:divBdr>
                            <w:top w:val="none" w:sz="0" w:space="0" w:color="auto"/>
                            <w:left w:val="none" w:sz="0" w:space="0" w:color="auto"/>
                            <w:bottom w:val="none" w:sz="0" w:space="0" w:color="auto"/>
                            <w:right w:val="none" w:sz="0" w:space="0" w:color="auto"/>
                          </w:divBdr>
                          <w:divsChild>
                            <w:div w:id="160121133">
                              <w:marLeft w:val="0"/>
                              <w:marRight w:val="0"/>
                              <w:marTop w:val="0"/>
                              <w:marBottom w:val="0"/>
                              <w:divBdr>
                                <w:top w:val="none" w:sz="0" w:space="0" w:color="auto"/>
                                <w:left w:val="none" w:sz="0" w:space="0" w:color="auto"/>
                                <w:bottom w:val="none" w:sz="0" w:space="0" w:color="auto"/>
                                <w:right w:val="none" w:sz="0" w:space="0" w:color="auto"/>
                              </w:divBdr>
                              <w:divsChild>
                                <w:div w:id="1152719033">
                                  <w:marLeft w:val="0"/>
                                  <w:marRight w:val="0"/>
                                  <w:marTop w:val="0"/>
                                  <w:marBottom w:val="0"/>
                                  <w:divBdr>
                                    <w:top w:val="none" w:sz="0" w:space="0" w:color="auto"/>
                                    <w:left w:val="none" w:sz="0" w:space="0" w:color="auto"/>
                                    <w:bottom w:val="none" w:sz="0" w:space="0" w:color="auto"/>
                                    <w:right w:val="none" w:sz="0" w:space="0" w:color="auto"/>
                                  </w:divBdr>
                                  <w:divsChild>
                                    <w:div w:id="1343629033">
                                      <w:marLeft w:val="0"/>
                                      <w:marRight w:val="0"/>
                                      <w:marTop w:val="0"/>
                                      <w:marBottom w:val="0"/>
                                      <w:divBdr>
                                        <w:top w:val="none" w:sz="0" w:space="0" w:color="auto"/>
                                        <w:left w:val="none" w:sz="0" w:space="0" w:color="auto"/>
                                        <w:bottom w:val="none" w:sz="0" w:space="0" w:color="auto"/>
                                        <w:right w:val="none" w:sz="0" w:space="0" w:color="auto"/>
                                      </w:divBdr>
                                    </w:div>
                                    <w:div w:id="1480610563">
                                      <w:marLeft w:val="0"/>
                                      <w:marRight w:val="0"/>
                                      <w:marTop w:val="0"/>
                                      <w:marBottom w:val="0"/>
                                      <w:divBdr>
                                        <w:top w:val="none" w:sz="0" w:space="0" w:color="auto"/>
                                        <w:left w:val="none" w:sz="0" w:space="0" w:color="auto"/>
                                        <w:bottom w:val="none" w:sz="0" w:space="0" w:color="auto"/>
                                        <w:right w:val="none" w:sz="0" w:space="0" w:color="auto"/>
                                      </w:divBdr>
                                    </w:div>
                                    <w:div w:id="8243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tagram.com/bexleyar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BexleyARP/" TargetMode="External"/><Relationship Id="rId5" Type="http://schemas.openxmlformats.org/officeDocument/2006/relationships/hyperlink" Target="https://bexleyarp.org/"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McGuinness</dc:creator>
  <cp:keywords/>
  <dc:description/>
  <cp:lastModifiedBy>Erik McGuinness</cp:lastModifiedBy>
  <cp:revision>1</cp:revision>
  <dcterms:created xsi:type="dcterms:W3CDTF">2021-03-08T19:50:00Z</dcterms:created>
  <dcterms:modified xsi:type="dcterms:W3CDTF">2021-03-08T19:51:00Z</dcterms:modified>
</cp:coreProperties>
</file>