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79CC" w14:textId="3686DC5B" w:rsidR="39D6B3E8" w:rsidRPr="008B540A" w:rsidRDefault="00937C3B" w:rsidP="13BB4817">
      <w:pPr>
        <w:spacing w:after="0"/>
        <w:jc w:val="center"/>
        <w:rPr>
          <w:rFonts w:ascii="Calibri" w:eastAsia="Arial Nova" w:hAnsi="Calibri" w:cs="Calibri"/>
          <w:color w:val="000000" w:themeColor="text1"/>
        </w:rPr>
      </w:pPr>
      <w:r w:rsidRPr="008B540A">
        <w:rPr>
          <w:rFonts w:ascii="Calibri" w:eastAsia="Arial Nova" w:hAnsi="Calibri" w:cs="Calibri"/>
          <w:b/>
          <w:bCs/>
          <w:color w:val="000000" w:themeColor="text1"/>
        </w:rPr>
        <w:t>Minutes</w:t>
      </w:r>
    </w:p>
    <w:p w14:paraId="5B8590B9" w14:textId="7AD08864" w:rsidR="39D6B3E8" w:rsidRPr="008B540A" w:rsidRDefault="39D6B3E8" w:rsidP="13BB4817">
      <w:pPr>
        <w:spacing w:after="0"/>
        <w:jc w:val="center"/>
        <w:rPr>
          <w:rFonts w:ascii="Calibri" w:eastAsia="Arial Nova" w:hAnsi="Calibri" w:cs="Calibri"/>
          <w:color w:val="000000" w:themeColor="text1"/>
        </w:rPr>
      </w:pPr>
      <w:r w:rsidRPr="008B540A">
        <w:rPr>
          <w:rFonts w:ascii="Calibri" w:eastAsia="Arial Nova" w:hAnsi="Calibri" w:cs="Calibri"/>
          <w:b/>
          <w:bCs/>
          <w:color w:val="000000" w:themeColor="text1"/>
        </w:rPr>
        <w:t>Bexley Tree and Public Gardens Commission</w:t>
      </w:r>
    </w:p>
    <w:p w14:paraId="7F280E18" w14:textId="5E7AE7F8" w:rsidR="39D6B3E8" w:rsidRPr="008B540A" w:rsidRDefault="39D6B3E8" w:rsidP="13BB4817">
      <w:pPr>
        <w:spacing w:after="0"/>
        <w:jc w:val="center"/>
        <w:rPr>
          <w:rFonts w:ascii="Calibri" w:eastAsia="Arial Nova" w:hAnsi="Calibri" w:cs="Calibri"/>
          <w:color w:val="000000" w:themeColor="text1"/>
        </w:rPr>
      </w:pPr>
      <w:r w:rsidRPr="008B540A">
        <w:rPr>
          <w:rFonts w:ascii="Calibri" w:eastAsia="Arial Nova" w:hAnsi="Calibri" w:cs="Calibri"/>
          <w:b/>
          <w:bCs/>
          <w:color w:val="000000" w:themeColor="text1"/>
        </w:rPr>
        <w:t xml:space="preserve">Wednesday, </w:t>
      </w:r>
      <w:r w:rsidR="5C6AEC66" w:rsidRPr="008B540A">
        <w:rPr>
          <w:rFonts w:ascii="Calibri" w:eastAsia="Arial Nova" w:hAnsi="Calibri" w:cs="Calibri"/>
          <w:b/>
          <w:bCs/>
          <w:color w:val="000000" w:themeColor="text1"/>
        </w:rPr>
        <w:t>June 18</w:t>
      </w:r>
      <w:r w:rsidR="050D8720" w:rsidRPr="008B540A">
        <w:rPr>
          <w:rFonts w:ascii="Calibri" w:eastAsia="Arial Nova" w:hAnsi="Calibri" w:cs="Calibri"/>
          <w:b/>
          <w:bCs/>
          <w:color w:val="000000" w:themeColor="text1"/>
        </w:rPr>
        <w:t xml:space="preserve"> 2025</w:t>
      </w:r>
      <w:r w:rsidRPr="008B540A">
        <w:rPr>
          <w:rFonts w:ascii="Calibri" w:eastAsia="Arial Nova" w:hAnsi="Calibri" w:cs="Calibri"/>
          <w:b/>
          <w:bCs/>
          <w:color w:val="000000" w:themeColor="text1"/>
        </w:rPr>
        <w:t xml:space="preserve"> – 4:00 to 6:00 PM</w:t>
      </w:r>
    </w:p>
    <w:p w14:paraId="529E9C74" w14:textId="02319DD3" w:rsidR="39D6B3E8" w:rsidRPr="008B540A" w:rsidRDefault="39D6B3E8" w:rsidP="13BB4817">
      <w:pPr>
        <w:spacing w:after="0"/>
        <w:jc w:val="center"/>
        <w:rPr>
          <w:rFonts w:ascii="Calibri" w:eastAsia="Arial Nova" w:hAnsi="Calibri" w:cs="Calibri"/>
          <w:color w:val="000000" w:themeColor="text1"/>
        </w:rPr>
      </w:pPr>
      <w:r w:rsidRPr="008B540A">
        <w:rPr>
          <w:rFonts w:ascii="Calibri" w:eastAsia="Arial Nova" w:hAnsi="Calibri" w:cs="Calibri"/>
          <w:b/>
          <w:bCs/>
          <w:color w:val="000000" w:themeColor="text1"/>
        </w:rPr>
        <w:t>Bexley City Hall Council Ch</w:t>
      </w:r>
      <w:r w:rsidR="492A41CD" w:rsidRPr="008B540A">
        <w:rPr>
          <w:rFonts w:ascii="Calibri" w:eastAsia="Arial Nova" w:hAnsi="Calibri" w:cs="Calibri"/>
          <w:b/>
          <w:bCs/>
          <w:color w:val="000000" w:themeColor="text1"/>
        </w:rPr>
        <w:t>a</w:t>
      </w:r>
      <w:r w:rsidRPr="008B540A">
        <w:rPr>
          <w:rFonts w:ascii="Calibri" w:eastAsia="Arial Nova" w:hAnsi="Calibri" w:cs="Calibri"/>
          <w:b/>
          <w:bCs/>
          <w:color w:val="000000" w:themeColor="text1"/>
        </w:rPr>
        <w:t>mbers, Bexley, OH 43209</w:t>
      </w:r>
    </w:p>
    <w:p w14:paraId="5EE44A4F" w14:textId="13A6AC03" w:rsidR="13BB4817" w:rsidRPr="008B540A" w:rsidRDefault="13BB4817" w:rsidP="13BB4817">
      <w:pPr>
        <w:spacing w:after="0"/>
        <w:jc w:val="center"/>
        <w:rPr>
          <w:rFonts w:ascii="Calibri" w:eastAsia="Arial Nova" w:hAnsi="Calibri" w:cs="Calibri"/>
          <w:color w:val="000000" w:themeColor="text1"/>
        </w:rPr>
      </w:pPr>
    </w:p>
    <w:p w14:paraId="792A90DB" w14:textId="215E8D7D" w:rsidR="39D6B3E8" w:rsidRPr="008B540A" w:rsidRDefault="39D6B3E8" w:rsidP="13BB4817">
      <w:pPr>
        <w:pStyle w:val="ListParagraph"/>
        <w:numPr>
          <w:ilvl w:val="0"/>
          <w:numId w:val="10"/>
        </w:numPr>
        <w:spacing w:after="0"/>
        <w:rPr>
          <w:rFonts w:ascii="Calibri" w:eastAsia="Arial Nova" w:hAnsi="Calibri" w:cs="Calibri"/>
          <w:color w:val="000000" w:themeColor="text1"/>
        </w:rPr>
      </w:pPr>
      <w:r w:rsidRPr="008B540A">
        <w:rPr>
          <w:rFonts w:ascii="Calibri" w:eastAsia="Arial Nova" w:hAnsi="Calibri" w:cs="Calibri"/>
          <w:b/>
          <w:bCs/>
          <w:color w:val="000000" w:themeColor="text1"/>
        </w:rPr>
        <w:t>Convening the Meeting:</w:t>
      </w:r>
    </w:p>
    <w:p w14:paraId="35F900DB" w14:textId="31ABCD9F" w:rsidR="39D6B3E8" w:rsidRPr="00EA56B0" w:rsidRDefault="39D6B3E8" w:rsidP="00EA56B0">
      <w:pPr>
        <w:pStyle w:val="ListParagraph"/>
        <w:numPr>
          <w:ilvl w:val="0"/>
          <w:numId w:val="19"/>
        </w:numPr>
        <w:spacing w:after="0"/>
        <w:rPr>
          <w:rFonts w:ascii="Calibri" w:eastAsia="Arial Nova" w:hAnsi="Calibri" w:cs="Calibri"/>
          <w:color w:val="000000" w:themeColor="text1"/>
        </w:rPr>
      </w:pPr>
      <w:r w:rsidRPr="00EA56B0">
        <w:rPr>
          <w:rFonts w:ascii="Calibri" w:eastAsia="Arial Nova" w:hAnsi="Calibri" w:cs="Calibri"/>
          <w:color w:val="000000" w:themeColor="text1"/>
        </w:rPr>
        <w:t xml:space="preserve">Call to Order/Call the Roll – Susan </w:t>
      </w:r>
      <w:proofErr w:type="spellStart"/>
      <w:r w:rsidRPr="00EA56B0">
        <w:rPr>
          <w:rFonts w:ascii="Calibri" w:eastAsia="Arial Nova" w:hAnsi="Calibri" w:cs="Calibri"/>
          <w:color w:val="000000" w:themeColor="text1"/>
        </w:rPr>
        <w:t>Quintenz</w:t>
      </w:r>
      <w:proofErr w:type="spellEnd"/>
      <w:r w:rsidRPr="00EA56B0">
        <w:rPr>
          <w:rFonts w:ascii="Calibri" w:eastAsia="Arial Nova" w:hAnsi="Calibri" w:cs="Calibri"/>
          <w:color w:val="000000" w:themeColor="text1"/>
        </w:rPr>
        <w:t>, Chair</w:t>
      </w:r>
    </w:p>
    <w:p w14:paraId="1AFB31A2" w14:textId="2DEC63E6" w:rsidR="00EA56B0" w:rsidRDefault="00EA56B0" w:rsidP="00EA56B0">
      <w:pPr>
        <w:pStyle w:val="ListParagraph"/>
        <w:spacing w:after="0"/>
        <w:ind w:left="1080"/>
        <w:rPr>
          <w:rFonts w:ascii="Calibri" w:eastAsia="Arial Nova" w:hAnsi="Calibri" w:cs="Calibri"/>
          <w:color w:val="000000" w:themeColor="text1"/>
        </w:rPr>
      </w:pPr>
    </w:p>
    <w:p w14:paraId="4E35233C" w14:textId="77777777" w:rsidR="00EA56B0" w:rsidRPr="00EA56B0" w:rsidRDefault="00EA56B0" w:rsidP="00EA56B0">
      <w:pPr>
        <w:pStyle w:val="ListParagraph"/>
        <w:spacing w:after="0"/>
        <w:ind w:left="1080"/>
        <w:rPr>
          <w:rFonts w:ascii="Calibri" w:eastAsia="Arial Nova" w:hAnsi="Calibri" w:cs="Calibri"/>
          <w:color w:val="000000" w:themeColor="text1"/>
        </w:rPr>
      </w:pPr>
      <w:r w:rsidRPr="00EA56B0">
        <w:rPr>
          <w:rFonts w:ascii="Calibri" w:eastAsia="Arial Nova" w:hAnsi="Calibri" w:cs="Calibri"/>
          <w:color w:val="000000" w:themeColor="text1"/>
        </w:rPr>
        <w:t>Roll Call:</w:t>
      </w:r>
    </w:p>
    <w:p w14:paraId="6EFE1B5A" w14:textId="3B76A628" w:rsidR="00EA56B0" w:rsidRPr="00EA56B0" w:rsidRDefault="00EA56B0" w:rsidP="00EA56B0">
      <w:pPr>
        <w:pStyle w:val="ListParagraph"/>
        <w:spacing w:after="0"/>
        <w:ind w:left="1080"/>
        <w:rPr>
          <w:rFonts w:ascii="Calibri" w:eastAsia="Arial Nova" w:hAnsi="Calibri" w:cs="Calibri"/>
          <w:color w:val="000000" w:themeColor="text1"/>
        </w:rPr>
      </w:pPr>
      <w:r w:rsidRPr="00EA56B0">
        <w:rPr>
          <w:rFonts w:ascii="Calibri" w:eastAsia="Arial Nova" w:hAnsi="Calibri" w:cs="Calibri"/>
          <w:color w:val="000000" w:themeColor="text1"/>
        </w:rPr>
        <w:t xml:space="preserve">Voting Members Present: </w:t>
      </w:r>
      <w:r w:rsidRPr="00EA56B0">
        <w:rPr>
          <w:rFonts w:ascii="Calibri" w:hAnsi="Calibri"/>
          <w:color w:val="0F0F0F"/>
          <w:shd w:val="clear" w:color="auto" w:fill="FFFFFF"/>
        </w:rPr>
        <w:t xml:space="preserve">Mary </w:t>
      </w:r>
      <w:proofErr w:type="spellStart"/>
      <w:r w:rsidRPr="00EA56B0">
        <w:rPr>
          <w:rFonts w:ascii="Calibri" w:hAnsi="Calibri"/>
          <w:color w:val="0F0F0F"/>
          <w:shd w:val="clear" w:color="auto" w:fill="FFFFFF"/>
        </w:rPr>
        <w:t>McMun</w:t>
      </w:r>
      <w:proofErr w:type="spellEnd"/>
      <w:r w:rsidRPr="00EA56B0">
        <w:rPr>
          <w:rFonts w:ascii="Calibri" w:hAnsi="Calibri"/>
          <w:color w:val="0F0F0F"/>
          <w:shd w:val="clear" w:color="auto" w:fill="FFFFFF"/>
        </w:rPr>
        <w:t xml:space="preserve">, Susan </w:t>
      </w:r>
      <w:proofErr w:type="spellStart"/>
      <w:r w:rsidRPr="00EA56B0">
        <w:rPr>
          <w:rFonts w:ascii="Calibri" w:hAnsi="Calibri"/>
          <w:color w:val="0F0F0F"/>
          <w:shd w:val="clear" w:color="auto" w:fill="FFFFFF"/>
        </w:rPr>
        <w:t>Quintenz</w:t>
      </w:r>
      <w:proofErr w:type="spellEnd"/>
      <w:r w:rsidRPr="00EA56B0">
        <w:rPr>
          <w:rFonts w:ascii="Calibri" w:hAnsi="Calibri"/>
          <w:color w:val="0F0F0F"/>
          <w:shd w:val="clear" w:color="auto" w:fill="FFFFFF"/>
        </w:rPr>
        <w:t xml:space="preserve">, Sheila Straub, Linda </w:t>
      </w:r>
      <w:proofErr w:type="spellStart"/>
      <w:r w:rsidRPr="00EA56B0">
        <w:rPr>
          <w:rFonts w:ascii="Calibri" w:hAnsi="Calibri"/>
          <w:color w:val="0F0F0F"/>
          <w:shd w:val="clear" w:color="auto" w:fill="FFFFFF"/>
        </w:rPr>
        <w:t>Zupnick</w:t>
      </w:r>
      <w:proofErr w:type="spellEnd"/>
      <w:r w:rsidR="00907C6E">
        <w:rPr>
          <w:rFonts w:ascii="Calibri" w:hAnsi="Calibri"/>
          <w:color w:val="0F0F0F"/>
          <w:shd w:val="clear" w:color="auto" w:fill="FFFFFF"/>
        </w:rPr>
        <w:t>, Celeste Williams</w:t>
      </w:r>
    </w:p>
    <w:p w14:paraId="256C3353" w14:textId="3F7EACBA" w:rsidR="00EA56B0" w:rsidRPr="00EA56B0" w:rsidRDefault="00EA56B0" w:rsidP="00EA56B0">
      <w:pPr>
        <w:pStyle w:val="ListParagraph"/>
        <w:spacing w:after="0"/>
        <w:ind w:left="1080"/>
        <w:rPr>
          <w:rFonts w:ascii="Calibri" w:eastAsia="Arial Nova" w:hAnsi="Calibri" w:cs="Calibri"/>
          <w:color w:val="000000" w:themeColor="text1"/>
        </w:rPr>
      </w:pPr>
      <w:r w:rsidRPr="00EA56B0">
        <w:rPr>
          <w:rFonts w:ascii="Calibri" w:eastAsia="Arial Nova" w:hAnsi="Calibri" w:cs="Calibri"/>
          <w:color w:val="000000" w:themeColor="text1"/>
        </w:rPr>
        <w:t>Alternates:</w:t>
      </w:r>
      <w:r>
        <w:rPr>
          <w:rFonts w:ascii="Calibri" w:eastAsia="Arial Nova" w:hAnsi="Calibri" w:cs="Calibri"/>
          <w:color w:val="000000" w:themeColor="text1"/>
        </w:rPr>
        <w:t xml:space="preserve"> </w:t>
      </w:r>
      <w:proofErr w:type="spellStart"/>
      <w:r w:rsidRPr="00EA56B0">
        <w:rPr>
          <w:rFonts w:ascii="Calibri" w:eastAsia="Arial Nova" w:hAnsi="Calibri" w:cs="Calibri"/>
          <w:color w:val="000000" w:themeColor="text1"/>
        </w:rPr>
        <w:t>Adhra</w:t>
      </w:r>
      <w:proofErr w:type="spellEnd"/>
      <w:r w:rsidRPr="00EA56B0">
        <w:rPr>
          <w:rFonts w:ascii="Calibri" w:eastAsia="Arial Nova" w:hAnsi="Calibri" w:cs="Calibri"/>
          <w:color w:val="000000" w:themeColor="text1"/>
        </w:rPr>
        <w:t xml:space="preserve"> Young</w:t>
      </w:r>
    </w:p>
    <w:p w14:paraId="42F9B2B8" w14:textId="77777777" w:rsidR="00EA56B0" w:rsidRPr="00EA56B0" w:rsidRDefault="00EA56B0" w:rsidP="00EA56B0">
      <w:pPr>
        <w:pStyle w:val="ListParagraph"/>
        <w:spacing w:after="0"/>
        <w:ind w:left="1080"/>
        <w:rPr>
          <w:rFonts w:ascii="Calibri" w:eastAsia="Arial Nova" w:hAnsi="Calibri" w:cs="Calibri"/>
          <w:color w:val="000000" w:themeColor="text1"/>
        </w:rPr>
      </w:pPr>
      <w:r w:rsidRPr="00EA56B0">
        <w:rPr>
          <w:rFonts w:ascii="Calibri" w:eastAsia="Arial Nova" w:hAnsi="Calibri" w:cs="Calibri"/>
          <w:color w:val="000000" w:themeColor="text1"/>
        </w:rPr>
        <w:t>Absent:</w:t>
      </w:r>
    </w:p>
    <w:p w14:paraId="004A2632" w14:textId="4A3546B1" w:rsidR="00EA56B0" w:rsidRPr="00EA56B0" w:rsidRDefault="00EA56B0" w:rsidP="00EA56B0">
      <w:pPr>
        <w:pStyle w:val="ListParagraph"/>
        <w:spacing w:after="0"/>
        <w:ind w:left="1080"/>
        <w:rPr>
          <w:rFonts w:ascii="Calibri" w:eastAsia="Arial Nova" w:hAnsi="Calibri" w:cs="Calibri"/>
          <w:color w:val="000000" w:themeColor="text1"/>
        </w:rPr>
      </w:pPr>
      <w:r w:rsidRPr="00EA56B0">
        <w:rPr>
          <w:rFonts w:ascii="Calibri" w:eastAsia="Arial Nova" w:hAnsi="Calibri" w:cs="Calibri"/>
          <w:color w:val="000000" w:themeColor="text1"/>
        </w:rPr>
        <w:t>Excused</w:t>
      </w:r>
      <w:r>
        <w:rPr>
          <w:rFonts w:ascii="Calibri" w:eastAsia="Arial Nova" w:hAnsi="Calibri" w:cs="Calibri"/>
          <w:color w:val="000000" w:themeColor="text1"/>
        </w:rPr>
        <w:t>:</w:t>
      </w:r>
      <w:r w:rsidR="00907C6E">
        <w:rPr>
          <w:rFonts w:ascii="Calibri" w:eastAsia="Arial Nova" w:hAnsi="Calibri" w:cs="Calibri"/>
          <w:color w:val="000000" w:themeColor="text1"/>
        </w:rPr>
        <w:t xml:space="preserve"> </w:t>
      </w:r>
      <w:r w:rsidRPr="00EA56B0">
        <w:rPr>
          <w:rFonts w:ascii="Calibri" w:hAnsi="Calibri"/>
          <w:color w:val="0F0F0F"/>
        </w:rPr>
        <w:t>Jim Wilson</w:t>
      </w:r>
      <w:r w:rsidR="00BD1389">
        <w:rPr>
          <w:rFonts w:ascii="Calibri" w:hAnsi="Calibri"/>
          <w:color w:val="0F0F0F"/>
        </w:rPr>
        <w:t xml:space="preserve">, </w:t>
      </w:r>
      <w:r w:rsidR="00BD1389" w:rsidRPr="00EA56B0">
        <w:rPr>
          <w:rFonts w:ascii="Calibri" w:hAnsi="Calibri"/>
          <w:color w:val="0F0F0F"/>
          <w:shd w:val="clear" w:color="auto" w:fill="FFFFFF"/>
        </w:rPr>
        <w:t>Charlie Flower,</w:t>
      </w:r>
      <w:r>
        <w:rPr>
          <w:rFonts w:ascii="Roboto" w:hAnsi="Roboto"/>
          <w:color w:val="0F0F0F"/>
          <w:sz w:val="18"/>
          <w:szCs w:val="18"/>
        </w:rPr>
        <w:t> </w:t>
      </w:r>
    </w:p>
    <w:p w14:paraId="60C12F37" w14:textId="0121AF82" w:rsidR="00EA56B0" w:rsidRPr="00EA56B0" w:rsidRDefault="00EA56B0" w:rsidP="00EA56B0">
      <w:pPr>
        <w:pStyle w:val="ListParagraph"/>
        <w:spacing w:after="0"/>
        <w:ind w:left="1080"/>
        <w:rPr>
          <w:rFonts w:ascii="Calibri" w:eastAsia="Arial Nova" w:hAnsi="Calibri" w:cs="Calibri"/>
          <w:color w:val="000000" w:themeColor="text1"/>
        </w:rPr>
      </w:pPr>
      <w:r w:rsidRPr="00EA56B0">
        <w:rPr>
          <w:rFonts w:ascii="Calibri" w:eastAsia="Arial Nova" w:hAnsi="Calibri" w:cs="Calibri"/>
          <w:color w:val="000000" w:themeColor="text1"/>
        </w:rPr>
        <w:t>Non-Voting Present: Grant Archer, Matt Klingler, Troy Markham,</w:t>
      </w:r>
      <w:r>
        <w:rPr>
          <w:rFonts w:ascii="Calibri" w:eastAsia="Arial Nova" w:hAnsi="Calibri" w:cs="Calibri"/>
          <w:color w:val="000000" w:themeColor="text1"/>
        </w:rPr>
        <w:t xml:space="preserve"> Barb </w:t>
      </w:r>
      <w:proofErr w:type="spellStart"/>
      <w:r>
        <w:rPr>
          <w:rFonts w:ascii="Calibri" w:eastAsia="Arial Nova" w:hAnsi="Calibri" w:cs="Calibri"/>
          <w:color w:val="000000" w:themeColor="text1"/>
        </w:rPr>
        <w:t>Giller</w:t>
      </w:r>
      <w:proofErr w:type="spellEnd"/>
      <w:r>
        <w:rPr>
          <w:rFonts w:ascii="Calibri" w:eastAsia="Arial Nova" w:hAnsi="Calibri" w:cs="Calibri"/>
          <w:color w:val="000000" w:themeColor="text1"/>
        </w:rPr>
        <w:t xml:space="preserve">, </w:t>
      </w:r>
      <w:r w:rsidRPr="00EA56B0">
        <w:rPr>
          <w:rFonts w:ascii="Calibri" w:eastAsia="Arial Nova" w:hAnsi="Calibri" w:cs="Calibri"/>
          <w:color w:val="000000" w:themeColor="text1"/>
        </w:rPr>
        <w:t>Walter Rein, Mayor Kessler</w:t>
      </w:r>
      <w:r w:rsidR="00F65FD1">
        <w:rPr>
          <w:rFonts w:ascii="Calibri" w:eastAsia="Arial Nova" w:hAnsi="Calibri" w:cs="Calibri"/>
          <w:color w:val="000000" w:themeColor="text1"/>
        </w:rPr>
        <w:t>, Megan Meyer</w:t>
      </w:r>
    </w:p>
    <w:p w14:paraId="0A44B620" w14:textId="77777777" w:rsidR="00EA56B0" w:rsidRPr="00EA56B0" w:rsidRDefault="00EA56B0" w:rsidP="00EA56B0">
      <w:pPr>
        <w:spacing w:after="0"/>
        <w:rPr>
          <w:rFonts w:ascii="Calibri" w:eastAsia="Arial Nova" w:hAnsi="Calibri" w:cs="Calibri"/>
          <w:color w:val="000000" w:themeColor="text1"/>
        </w:rPr>
      </w:pPr>
    </w:p>
    <w:p w14:paraId="3577D494" w14:textId="651BB2EE" w:rsidR="39D6B3E8" w:rsidRPr="00EA56B0" w:rsidRDefault="39D6B3E8" w:rsidP="00EA56B0">
      <w:pPr>
        <w:pStyle w:val="ListParagraph"/>
        <w:numPr>
          <w:ilvl w:val="0"/>
          <w:numId w:val="19"/>
        </w:numPr>
        <w:spacing w:after="0"/>
        <w:rPr>
          <w:rFonts w:ascii="Calibri" w:eastAsia="Arial Nova" w:hAnsi="Calibri" w:cs="Calibri"/>
          <w:color w:val="000000" w:themeColor="text1"/>
        </w:rPr>
      </w:pPr>
      <w:r w:rsidRPr="00EA56B0">
        <w:rPr>
          <w:rFonts w:ascii="Calibri" w:eastAsia="Arial Nova" w:hAnsi="Calibri" w:cs="Calibri"/>
          <w:color w:val="000000" w:themeColor="text1"/>
        </w:rPr>
        <w:t>Verify a quorum and appoint alternates as needed</w:t>
      </w:r>
    </w:p>
    <w:p w14:paraId="66FF242D" w14:textId="072142A5" w:rsidR="00EA56B0" w:rsidRDefault="00EA56B0" w:rsidP="00EA56B0">
      <w:pPr>
        <w:pStyle w:val="ListParagraph"/>
        <w:spacing w:after="0"/>
        <w:ind w:left="1080"/>
        <w:rPr>
          <w:rFonts w:ascii="Calibri" w:eastAsia="Arial Nova" w:hAnsi="Calibri" w:cs="Calibri"/>
          <w:color w:val="000000" w:themeColor="text1"/>
        </w:rPr>
      </w:pPr>
    </w:p>
    <w:p w14:paraId="220662D9" w14:textId="39FABBE6" w:rsidR="00EA56B0" w:rsidRDefault="00EA56B0" w:rsidP="00EA56B0">
      <w:pPr>
        <w:pStyle w:val="ListParagraph"/>
        <w:spacing w:after="0"/>
        <w:ind w:left="1080"/>
        <w:rPr>
          <w:rFonts w:ascii="Calibri" w:eastAsia="Arial Nova" w:hAnsi="Calibri" w:cs="Calibri"/>
          <w:color w:val="000000" w:themeColor="text1"/>
        </w:rPr>
      </w:pPr>
      <w:proofErr w:type="spellStart"/>
      <w:r>
        <w:rPr>
          <w:rFonts w:ascii="Calibri" w:eastAsia="Arial Nova" w:hAnsi="Calibri" w:cs="Calibri"/>
          <w:color w:val="000000" w:themeColor="text1"/>
        </w:rPr>
        <w:t>Adhra</w:t>
      </w:r>
      <w:proofErr w:type="spellEnd"/>
      <w:r>
        <w:rPr>
          <w:rFonts w:ascii="Calibri" w:eastAsia="Arial Nova" w:hAnsi="Calibri" w:cs="Calibri"/>
          <w:color w:val="000000" w:themeColor="text1"/>
        </w:rPr>
        <w:t xml:space="preserve"> Young has been appointed as a voting member.</w:t>
      </w:r>
    </w:p>
    <w:p w14:paraId="4043838E" w14:textId="77777777" w:rsidR="00EA56B0" w:rsidRPr="00EA56B0" w:rsidRDefault="00EA56B0" w:rsidP="00EA56B0">
      <w:pPr>
        <w:pStyle w:val="ListParagraph"/>
        <w:spacing w:after="0"/>
        <w:ind w:left="1080"/>
        <w:rPr>
          <w:rFonts w:ascii="Calibri" w:eastAsia="Arial Nova" w:hAnsi="Calibri" w:cs="Calibri"/>
          <w:color w:val="000000" w:themeColor="text1"/>
        </w:rPr>
      </w:pPr>
    </w:p>
    <w:p w14:paraId="5F4DCC4B" w14:textId="03E0B8D8" w:rsidR="39D6B3E8" w:rsidRDefault="39D6B3E8" w:rsidP="12A806FA">
      <w:pPr>
        <w:spacing w:after="0"/>
        <w:ind w:left="720"/>
        <w:rPr>
          <w:rFonts w:ascii="Calibri" w:eastAsia="Arial Nova" w:hAnsi="Calibri" w:cs="Calibri"/>
          <w:color w:val="000000" w:themeColor="text1"/>
        </w:rPr>
      </w:pPr>
      <w:r w:rsidRPr="008B540A">
        <w:rPr>
          <w:rFonts w:ascii="Calibri" w:eastAsia="Arial Nova" w:hAnsi="Calibri" w:cs="Calibri"/>
          <w:color w:val="000000" w:themeColor="text1"/>
        </w:rPr>
        <w:t>C.  Approval of Min</w:t>
      </w:r>
      <w:r w:rsidR="7A488C62" w:rsidRPr="008B540A">
        <w:rPr>
          <w:rFonts w:ascii="Calibri" w:eastAsia="Arial Nova" w:hAnsi="Calibri" w:cs="Calibri"/>
          <w:color w:val="000000" w:themeColor="text1"/>
        </w:rPr>
        <w:t xml:space="preserve">utes of </w:t>
      </w:r>
      <w:r w:rsidR="52BA9EC5" w:rsidRPr="008B540A">
        <w:rPr>
          <w:rFonts w:ascii="Calibri" w:eastAsia="Arial Nova" w:hAnsi="Calibri" w:cs="Calibri"/>
          <w:color w:val="000000" w:themeColor="text1"/>
        </w:rPr>
        <w:t>Ma</w:t>
      </w:r>
      <w:r w:rsidR="1C6DC226" w:rsidRPr="008B540A">
        <w:rPr>
          <w:rFonts w:ascii="Calibri" w:eastAsia="Arial Nova" w:hAnsi="Calibri" w:cs="Calibri"/>
          <w:color w:val="000000" w:themeColor="text1"/>
        </w:rPr>
        <w:t>y 21</w:t>
      </w:r>
      <w:r w:rsidR="73AE2CA0" w:rsidRPr="008B540A">
        <w:rPr>
          <w:rFonts w:ascii="Calibri" w:eastAsia="Arial Nova" w:hAnsi="Calibri" w:cs="Calibri"/>
          <w:color w:val="000000" w:themeColor="text1"/>
        </w:rPr>
        <w:t>, 2025</w:t>
      </w:r>
      <w:r w:rsidRPr="008B540A">
        <w:rPr>
          <w:rFonts w:ascii="Calibri" w:eastAsia="Arial Nova" w:hAnsi="Calibri" w:cs="Calibri"/>
          <w:color w:val="000000" w:themeColor="text1"/>
        </w:rPr>
        <w:t xml:space="preserve">– Mrs. </w:t>
      </w:r>
      <w:proofErr w:type="spellStart"/>
      <w:r w:rsidRPr="008B540A">
        <w:rPr>
          <w:rFonts w:ascii="Calibri" w:eastAsia="Arial Nova" w:hAnsi="Calibri" w:cs="Calibri"/>
          <w:color w:val="000000" w:themeColor="text1"/>
        </w:rPr>
        <w:t>Quintenz</w:t>
      </w:r>
      <w:proofErr w:type="spellEnd"/>
    </w:p>
    <w:p w14:paraId="5F1FE915" w14:textId="63073BE5" w:rsidR="00EA56B0" w:rsidRDefault="00EA56B0" w:rsidP="00EA56B0">
      <w:pPr>
        <w:spacing w:after="0"/>
        <w:rPr>
          <w:rFonts w:ascii="Calibri" w:eastAsia="Arial Nova" w:hAnsi="Calibri" w:cs="Calibri"/>
          <w:color w:val="000000" w:themeColor="text1"/>
        </w:rPr>
      </w:pPr>
    </w:p>
    <w:p w14:paraId="25D2DEA4" w14:textId="267BF970" w:rsidR="00EA56B0" w:rsidRPr="00EA56B0" w:rsidRDefault="00EA56B0" w:rsidP="00EA56B0">
      <w:pPr>
        <w:spacing w:after="0"/>
        <w:rPr>
          <w:rFonts w:ascii="Calibri" w:eastAsia="Arial Nova" w:hAnsi="Calibri" w:cs="Calibri"/>
          <w:color w:val="000000" w:themeColor="text1"/>
        </w:rPr>
      </w:pPr>
      <w:r>
        <w:rPr>
          <w:rFonts w:ascii="Calibri" w:eastAsia="Arial Nova" w:hAnsi="Calibri" w:cs="Calibri"/>
          <w:color w:val="000000" w:themeColor="text1"/>
        </w:rPr>
        <w:tab/>
        <w:t>Sheila Straub</w:t>
      </w:r>
      <w:r w:rsidRPr="00EA56B0">
        <w:rPr>
          <w:rFonts w:ascii="Calibri" w:eastAsia="Arial Nova" w:hAnsi="Calibri" w:cs="Calibri"/>
          <w:color w:val="000000" w:themeColor="text1"/>
        </w:rPr>
        <w:t xml:space="preserve"> made a motion to Approve – ‘of Ma</w:t>
      </w:r>
      <w:r>
        <w:rPr>
          <w:rFonts w:ascii="Calibri" w:eastAsia="Arial Nova" w:hAnsi="Calibri" w:cs="Calibri"/>
          <w:color w:val="000000" w:themeColor="text1"/>
        </w:rPr>
        <w:t>y 2</w:t>
      </w:r>
      <w:r w:rsidR="00D3549D">
        <w:rPr>
          <w:rFonts w:ascii="Calibri" w:eastAsia="Arial Nova" w:hAnsi="Calibri" w:cs="Calibri"/>
          <w:color w:val="000000" w:themeColor="text1"/>
        </w:rPr>
        <w:t>1</w:t>
      </w:r>
      <w:r w:rsidRPr="00EA56B0">
        <w:rPr>
          <w:rFonts w:ascii="Calibri" w:eastAsia="Arial Nova" w:hAnsi="Calibri" w:cs="Calibri"/>
          <w:color w:val="000000" w:themeColor="text1"/>
        </w:rPr>
        <w:t>, 2025 as written and sent.’</w:t>
      </w:r>
    </w:p>
    <w:p w14:paraId="25B3EE68" w14:textId="67DF2329" w:rsidR="00EA56B0" w:rsidRPr="00EA56B0" w:rsidRDefault="00EA56B0" w:rsidP="00EA56B0">
      <w:pPr>
        <w:spacing w:after="0"/>
        <w:rPr>
          <w:rFonts w:ascii="Calibri" w:eastAsia="Arial Nova" w:hAnsi="Calibri" w:cs="Calibri"/>
          <w:color w:val="000000" w:themeColor="text1"/>
        </w:rPr>
      </w:pPr>
      <w:r w:rsidRPr="00EA56B0">
        <w:rPr>
          <w:rFonts w:ascii="Calibri" w:eastAsia="Arial Nova" w:hAnsi="Calibri" w:cs="Calibri"/>
          <w:color w:val="000000" w:themeColor="text1"/>
        </w:rPr>
        <w:t xml:space="preserve">Motion seconded by </w:t>
      </w:r>
      <w:r>
        <w:rPr>
          <w:rFonts w:ascii="Calibri" w:eastAsia="Arial Nova" w:hAnsi="Calibri" w:cs="Calibri"/>
          <w:color w:val="000000" w:themeColor="text1"/>
        </w:rPr>
        <w:t xml:space="preserve">Linda </w:t>
      </w:r>
      <w:proofErr w:type="spellStart"/>
      <w:r>
        <w:rPr>
          <w:rFonts w:ascii="Calibri" w:eastAsia="Arial Nova" w:hAnsi="Calibri" w:cs="Calibri"/>
          <w:color w:val="000000" w:themeColor="text1"/>
        </w:rPr>
        <w:t>Zupnick</w:t>
      </w:r>
      <w:proofErr w:type="spellEnd"/>
      <w:r w:rsidRPr="00EA56B0">
        <w:rPr>
          <w:rFonts w:ascii="Calibri" w:eastAsia="Arial Nova" w:hAnsi="Calibri" w:cs="Calibri"/>
          <w:color w:val="000000" w:themeColor="text1"/>
        </w:rPr>
        <w:t xml:space="preserve"> Vote </w:t>
      </w:r>
      <w:r w:rsidR="00EB329E">
        <w:rPr>
          <w:rFonts w:ascii="Calibri" w:eastAsia="Arial Nova" w:hAnsi="Calibri" w:cs="Calibri"/>
          <w:color w:val="000000" w:themeColor="text1"/>
        </w:rPr>
        <w:t>6</w:t>
      </w:r>
      <w:r w:rsidRPr="00EA56B0">
        <w:rPr>
          <w:rFonts w:ascii="Calibri" w:eastAsia="Arial Nova" w:hAnsi="Calibri" w:cs="Calibri"/>
          <w:color w:val="000000" w:themeColor="text1"/>
        </w:rPr>
        <w:t xml:space="preserve"> - 0 - passed.</w:t>
      </w:r>
    </w:p>
    <w:p w14:paraId="584AD296" w14:textId="1B29FF88" w:rsidR="00EA56B0" w:rsidRPr="00EA56B0" w:rsidRDefault="00EA56B0" w:rsidP="00EA56B0">
      <w:pPr>
        <w:spacing w:after="0"/>
        <w:rPr>
          <w:rFonts w:ascii="Calibri" w:eastAsia="Arial Nova" w:hAnsi="Calibri" w:cs="Calibri"/>
          <w:color w:val="000000" w:themeColor="text1"/>
        </w:rPr>
      </w:pPr>
      <w:r w:rsidRPr="00EA56B0">
        <w:rPr>
          <w:rFonts w:ascii="Calibri" w:eastAsia="Arial Nova" w:hAnsi="Calibri" w:cs="Calibri"/>
          <w:color w:val="000000" w:themeColor="text1"/>
        </w:rPr>
        <w:t>For</w:t>
      </w:r>
      <w:r>
        <w:rPr>
          <w:rFonts w:ascii="Calibri" w:eastAsia="Arial Nova" w:hAnsi="Calibri" w:cs="Calibri"/>
          <w:color w:val="000000" w:themeColor="text1"/>
        </w:rPr>
        <w:t>:</w:t>
      </w:r>
      <w:r w:rsidRPr="00EA56B0">
        <w:rPr>
          <w:rFonts w:ascii="Calibri" w:eastAsia="Arial Nova" w:hAnsi="Calibri" w:cs="Calibri"/>
          <w:color w:val="000000" w:themeColor="text1"/>
        </w:rPr>
        <w:t xml:space="preserve"> </w:t>
      </w:r>
      <w:r w:rsidRPr="00EA56B0">
        <w:rPr>
          <w:rFonts w:ascii="Calibri" w:hAnsi="Calibri"/>
          <w:color w:val="0F0F0F"/>
          <w:shd w:val="clear" w:color="auto" w:fill="FFFFFF"/>
        </w:rPr>
        <w:t xml:space="preserve">Mary </w:t>
      </w:r>
      <w:proofErr w:type="spellStart"/>
      <w:r w:rsidRPr="00EA56B0">
        <w:rPr>
          <w:rFonts w:ascii="Calibri" w:hAnsi="Calibri"/>
          <w:color w:val="0F0F0F"/>
          <w:shd w:val="clear" w:color="auto" w:fill="FFFFFF"/>
        </w:rPr>
        <w:t>McMun</w:t>
      </w:r>
      <w:proofErr w:type="spellEnd"/>
      <w:r w:rsidRPr="00EA56B0">
        <w:rPr>
          <w:rFonts w:ascii="Calibri" w:hAnsi="Calibri"/>
          <w:color w:val="0F0F0F"/>
          <w:shd w:val="clear" w:color="auto" w:fill="FFFFFF"/>
        </w:rPr>
        <w:t xml:space="preserve">, Susan </w:t>
      </w:r>
      <w:proofErr w:type="spellStart"/>
      <w:r w:rsidRPr="00EA56B0">
        <w:rPr>
          <w:rFonts w:ascii="Calibri" w:hAnsi="Calibri"/>
          <w:color w:val="0F0F0F"/>
          <w:shd w:val="clear" w:color="auto" w:fill="FFFFFF"/>
        </w:rPr>
        <w:t>Quintenz</w:t>
      </w:r>
      <w:proofErr w:type="spellEnd"/>
      <w:r w:rsidRPr="00EA56B0">
        <w:rPr>
          <w:rFonts w:ascii="Calibri" w:hAnsi="Calibri"/>
          <w:color w:val="0F0F0F"/>
          <w:shd w:val="clear" w:color="auto" w:fill="FFFFFF"/>
        </w:rPr>
        <w:t xml:space="preserve">, Sheila Straub, Linda </w:t>
      </w:r>
      <w:proofErr w:type="spellStart"/>
      <w:r w:rsidRPr="00EA56B0">
        <w:rPr>
          <w:rFonts w:ascii="Calibri" w:hAnsi="Calibri"/>
          <w:color w:val="0F0F0F"/>
          <w:shd w:val="clear" w:color="auto" w:fill="FFFFFF"/>
        </w:rPr>
        <w:t>Zupnick</w:t>
      </w:r>
      <w:proofErr w:type="spellEnd"/>
      <w:r w:rsidR="00730B27">
        <w:rPr>
          <w:rFonts w:ascii="Calibri" w:hAnsi="Calibri"/>
          <w:color w:val="0F0F0F"/>
          <w:shd w:val="clear" w:color="auto" w:fill="FFFFFF"/>
        </w:rPr>
        <w:t xml:space="preserve">, </w:t>
      </w:r>
      <w:proofErr w:type="spellStart"/>
      <w:r w:rsidR="00730B27">
        <w:rPr>
          <w:rFonts w:ascii="Calibri" w:hAnsi="Calibri"/>
          <w:color w:val="0F0F0F"/>
          <w:shd w:val="clear" w:color="auto" w:fill="FFFFFF"/>
        </w:rPr>
        <w:t>Adhra</w:t>
      </w:r>
      <w:proofErr w:type="spellEnd"/>
      <w:r w:rsidR="00730B27">
        <w:rPr>
          <w:rFonts w:ascii="Calibri" w:hAnsi="Calibri"/>
          <w:color w:val="0F0F0F"/>
          <w:shd w:val="clear" w:color="auto" w:fill="FFFFFF"/>
        </w:rPr>
        <w:t xml:space="preserve"> Young</w:t>
      </w:r>
      <w:r w:rsidR="00EB329E">
        <w:rPr>
          <w:rFonts w:ascii="Calibri" w:hAnsi="Calibri"/>
          <w:color w:val="0F0F0F"/>
          <w:shd w:val="clear" w:color="auto" w:fill="FFFFFF"/>
        </w:rPr>
        <w:t xml:space="preserve">, </w:t>
      </w:r>
      <w:r w:rsidR="00EB329E" w:rsidRPr="00EA56B0">
        <w:rPr>
          <w:rFonts w:ascii="Calibri" w:hAnsi="Calibri"/>
          <w:color w:val="0F0F0F"/>
        </w:rPr>
        <w:t>Celeste Williams,</w:t>
      </w:r>
    </w:p>
    <w:p w14:paraId="2A8274E6" w14:textId="497DB5C9" w:rsidR="00EA56B0" w:rsidRPr="00EA56B0" w:rsidRDefault="00EA56B0" w:rsidP="00EA56B0">
      <w:pPr>
        <w:spacing w:after="0"/>
        <w:rPr>
          <w:rFonts w:ascii="Calibri" w:eastAsia="Arial Nova" w:hAnsi="Calibri" w:cs="Calibri"/>
          <w:color w:val="000000" w:themeColor="text1"/>
        </w:rPr>
      </w:pPr>
      <w:r w:rsidRPr="00EA56B0">
        <w:rPr>
          <w:rFonts w:ascii="Calibri" w:eastAsia="Arial Nova" w:hAnsi="Calibri" w:cs="Calibri"/>
          <w:color w:val="000000" w:themeColor="text1"/>
        </w:rPr>
        <w:t>Against:</w:t>
      </w:r>
    </w:p>
    <w:p w14:paraId="69CB7086" w14:textId="77777777" w:rsidR="00EA56B0" w:rsidRPr="00EA56B0" w:rsidRDefault="00EA56B0" w:rsidP="00EA56B0">
      <w:pPr>
        <w:spacing w:after="0"/>
        <w:rPr>
          <w:rFonts w:ascii="Calibri" w:eastAsia="Arial Nova" w:hAnsi="Calibri" w:cs="Calibri"/>
          <w:color w:val="000000" w:themeColor="text1"/>
        </w:rPr>
      </w:pPr>
      <w:r w:rsidRPr="00EA56B0">
        <w:rPr>
          <w:rFonts w:ascii="Calibri" w:eastAsia="Arial Nova" w:hAnsi="Calibri" w:cs="Calibri"/>
          <w:color w:val="000000" w:themeColor="text1"/>
        </w:rPr>
        <w:t>Abstain:</w:t>
      </w:r>
    </w:p>
    <w:p w14:paraId="2791BC20" w14:textId="353CD208" w:rsidR="00EA56B0" w:rsidRDefault="00EA56B0" w:rsidP="00EA56B0">
      <w:pPr>
        <w:spacing w:after="0"/>
        <w:rPr>
          <w:rFonts w:ascii="Calibri" w:eastAsia="Arial Nova" w:hAnsi="Calibri" w:cs="Calibri"/>
          <w:color w:val="000000" w:themeColor="text1"/>
        </w:rPr>
      </w:pPr>
      <w:r w:rsidRPr="00EA56B0">
        <w:rPr>
          <w:rFonts w:ascii="Calibri" w:eastAsia="Arial Nova" w:hAnsi="Calibri" w:cs="Calibri"/>
          <w:color w:val="000000" w:themeColor="text1"/>
        </w:rPr>
        <w:t xml:space="preserve">Absent: </w:t>
      </w:r>
      <w:r w:rsidRPr="00EA56B0">
        <w:rPr>
          <w:rFonts w:ascii="Calibri" w:hAnsi="Calibri"/>
          <w:color w:val="0F0F0F"/>
        </w:rPr>
        <w:t>Jim Wilson</w:t>
      </w:r>
      <w:r w:rsidR="00BD1389">
        <w:rPr>
          <w:rFonts w:ascii="Roboto" w:hAnsi="Roboto"/>
          <w:color w:val="0F0F0F"/>
          <w:sz w:val="18"/>
          <w:szCs w:val="18"/>
        </w:rPr>
        <w:t xml:space="preserve">, </w:t>
      </w:r>
      <w:r w:rsidR="00BD1389" w:rsidRPr="00BD1389">
        <w:rPr>
          <w:rFonts w:ascii="Calibri" w:hAnsi="Calibri"/>
          <w:color w:val="0F0F0F"/>
        </w:rPr>
        <w:t>Charlie Flower</w:t>
      </w:r>
    </w:p>
    <w:p w14:paraId="78FC9967" w14:textId="77777777" w:rsidR="00EA56B0" w:rsidRPr="008B540A" w:rsidRDefault="00EA56B0" w:rsidP="00EA56B0">
      <w:pPr>
        <w:spacing w:after="0"/>
        <w:rPr>
          <w:rFonts w:ascii="Calibri" w:eastAsia="Arial Nova" w:hAnsi="Calibri" w:cs="Calibri"/>
          <w:color w:val="000000" w:themeColor="text1"/>
        </w:rPr>
      </w:pPr>
    </w:p>
    <w:p w14:paraId="0D8ADD64" w14:textId="7347A8A1" w:rsidR="39D6B3E8" w:rsidRPr="008B540A" w:rsidRDefault="39D6B3E8" w:rsidP="12A806FA">
      <w:pPr>
        <w:spacing w:after="0"/>
        <w:ind w:left="720"/>
        <w:rPr>
          <w:rFonts w:ascii="Calibri" w:eastAsia="Arial Nova" w:hAnsi="Calibri" w:cs="Calibri"/>
          <w:color w:val="000000" w:themeColor="text1"/>
        </w:rPr>
      </w:pPr>
      <w:r w:rsidRPr="008B540A">
        <w:rPr>
          <w:rFonts w:ascii="Calibri" w:eastAsia="Arial Nova" w:hAnsi="Calibri" w:cs="Calibri"/>
          <w:color w:val="000000" w:themeColor="text1"/>
        </w:rPr>
        <w:t xml:space="preserve">D.  Additions to the agenda – Mrs. </w:t>
      </w:r>
      <w:proofErr w:type="spellStart"/>
      <w:r w:rsidRPr="008B540A">
        <w:rPr>
          <w:rFonts w:ascii="Calibri" w:eastAsia="Arial Nova" w:hAnsi="Calibri" w:cs="Calibri"/>
          <w:color w:val="000000" w:themeColor="text1"/>
        </w:rPr>
        <w:t>Quintenz</w:t>
      </w:r>
      <w:proofErr w:type="spellEnd"/>
    </w:p>
    <w:p w14:paraId="502D4A4B" w14:textId="0456B139" w:rsidR="6E744A7C" w:rsidRDefault="6E744A7C" w:rsidP="3B2FEE9A">
      <w:pPr>
        <w:spacing w:after="0"/>
        <w:ind w:left="720"/>
        <w:rPr>
          <w:rFonts w:ascii="Calibri" w:eastAsia="Arial Nova" w:hAnsi="Calibri" w:cs="Calibri"/>
          <w:color w:val="000000" w:themeColor="text1"/>
        </w:rPr>
      </w:pPr>
    </w:p>
    <w:p w14:paraId="0CD98485" w14:textId="10CE6737" w:rsidR="00F65FD1" w:rsidRPr="008B540A" w:rsidRDefault="00F65FD1" w:rsidP="3B2FEE9A">
      <w:pPr>
        <w:spacing w:after="0"/>
        <w:ind w:left="720"/>
        <w:rPr>
          <w:rFonts w:ascii="Calibri" w:eastAsia="Arial Nova" w:hAnsi="Calibri" w:cs="Calibri"/>
          <w:color w:val="000000" w:themeColor="text1"/>
        </w:rPr>
      </w:pPr>
      <w:r>
        <w:rPr>
          <w:rFonts w:ascii="Calibri" w:eastAsia="Arial Nova" w:hAnsi="Calibri" w:cs="Calibri"/>
          <w:color w:val="000000" w:themeColor="text1"/>
        </w:rPr>
        <w:tab/>
        <w:t>Add Matt Klingler to present a ‘Staff Report’ if time allows.</w:t>
      </w:r>
    </w:p>
    <w:p w14:paraId="676641EB" w14:textId="6CFBE3BF" w:rsidR="0BC3E067" w:rsidRPr="008B540A" w:rsidRDefault="0BC3E067" w:rsidP="0BC3E067">
      <w:pPr>
        <w:spacing w:after="0"/>
        <w:ind w:left="720"/>
        <w:rPr>
          <w:rFonts w:ascii="Calibri" w:eastAsia="Arial Nova" w:hAnsi="Calibri" w:cs="Calibri"/>
          <w:color w:val="000000" w:themeColor="text1"/>
        </w:rPr>
      </w:pPr>
    </w:p>
    <w:p w14:paraId="144AADB7" w14:textId="52CE0905" w:rsidR="0F59F85B" w:rsidRPr="008B540A" w:rsidRDefault="0F59F85B" w:rsidP="0BC3E067">
      <w:pPr>
        <w:spacing w:after="0"/>
        <w:rPr>
          <w:rFonts w:ascii="Calibri" w:eastAsia="Arial Nova" w:hAnsi="Calibri" w:cs="Calibri"/>
          <w:color w:val="000000" w:themeColor="text1"/>
        </w:rPr>
      </w:pPr>
      <w:r w:rsidRPr="008B540A">
        <w:rPr>
          <w:rFonts w:ascii="Calibri" w:eastAsia="Arial Nova" w:hAnsi="Calibri" w:cs="Calibri"/>
          <w:color w:val="000000" w:themeColor="text1"/>
        </w:rPr>
        <w:t xml:space="preserve">       </w:t>
      </w:r>
      <w:r w:rsidR="10559C91" w:rsidRPr="008B540A">
        <w:rPr>
          <w:rFonts w:ascii="Calibri" w:eastAsia="Arial Nova" w:hAnsi="Calibri" w:cs="Calibri"/>
          <w:color w:val="000000" w:themeColor="text1"/>
        </w:rPr>
        <w:t xml:space="preserve">++++   SPECIAL INVITATION from Megan Meyer, Director of </w:t>
      </w:r>
      <w:r w:rsidR="7D62FFF8" w:rsidRPr="008B540A">
        <w:rPr>
          <w:rFonts w:ascii="Calibri" w:eastAsia="Arial Nova" w:hAnsi="Calibri" w:cs="Calibri"/>
          <w:color w:val="000000" w:themeColor="text1"/>
        </w:rPr>
        <w:t xml:space="preserve">  </w:t>
      </w:r>
      <w:r w:rsidR="10559C91" w:rsidRPr="008B540A">
        <w:rPr>
          <w:rFonts w:ascii="Calibri" w:eastAsia="Arial Nova" w:hAnsi="Calibri" w:cs="Calibri"/>
          <w:color w:val="000000" w:themeColor="text1"/>
        </w:rPr>
        <w:t>++++</w:t>
      </w:r>
    </w:p>
    <w:p w14:paraId="703405B2" w14:textId="72BF754B" w:rsidR="10559C91" w:rsidRDefault="10559C91" w:rsidP="0BC3E067">
      <w:pPr>
        <w:spacing w:after="0"/>
        <w:ind w:left="720"/>
        <w:rPr>
          <w:rFonts w:ascii="Calibri" w:eastAsia="Arial Nova" w:hAnsi="Calibri" w:cs="Calibri"/>
          <w:color w:val="000000" w:themeColor="text1"/>
        </w:rPr>
      </w:pPr>
      <w:r w:rsidRPr="008B540A">
        <w:rPr>
          <w:rFonts w:ascii="Calibri" w:eastAsia="Arial Nova" w:hAnsi="Calibri" w:cs="Calibri"/>
          <w:color w:val="000000" w:themeColor="text1"/>
        </w:rPr>
        <w:t>Administration and Development, City of Bexley, Bexley, OH</w:t>
      </w:r>
    </w:p>
    <w:p w14:paraId="3603C019" w14:textId="48ED50AE" w:rsidR="008B540A" w:rsidRDefault="008B540A" w:rsidP="0BC3E067">
      <w:pPr>
        <w:spacing w:after="0"/>
        <w:ind w:left="720"/>
        <w:rPr>
          <w:rFonts w:ascii="Calibri" w:eastAsia="Arial Nova" w:hAnsi="Calibri" w:cs="Calibri"/>
          <w:color w:val="000000" w:themeColor="text1"/>
        </w:rPr>
      </w:pPr>
    </w:p>
    <w:p w14:paraId="533CF5A2" w14:textId="0DC627BF" w:rsidR="008B540A" w:rsidRPr="008B540A" w:rsidRDefault="008B540A" w:rsidP="0BC3E067">
      <w:pPr>
        <w:spacing w:after="0"/>
        <w:ind w:left="720"/>
        <w:rPr>
          <w:rFonts w:ascii="Calibri" w:eastAsia="Arial Nova" w:hAnsi="Calibri" w:cs="Calibri"/>
          <w:color w:val="000000" w:themeColor="text1"/>
        </w:rPr>
      </w:pPr>
      <w:r>
        <w:rPr>
          <w:rFonts w:ascii="Calibri" w:eastAsia="Arial Nova" w:hAnsi="Calibri" w:cs="Calibri"/>
          <w:color w:val="000000" w:themeColor="text1"/>
        </w:rPr>
        <w:lastRenderedPageBreak/>
        <w:t xml:space="preserve">Megan Meyer, Director of Administration and Development Present the Bus Rapid Transit for before the Tree and Public Garden Commission. The full presentation can be found by following the link  </w:t>
      </w:r>
      <w:hyperlink r:id="rId5" w:history="1">
        <w:r w:rsidRPr="008B540A">
          <w:rPr>
            <w:rStyle w:val="Hyperlink"/>
            <w:rFonts w:ascii="Calibri" w:eastAsia="Arial Nova" w:hAnsi="Calibri" w:cs="Calibri"/>
          </w:rPr>
          <w:t>https://bexley.org/meetings/#past-meetings</w:t>
        </w:r>
      </w:hyperlink>
    </w:p>
    <w:p w14:paraId="061EB50C" w14:textId="3B00F8A8" w:rsidR="0BC3E067" w:rsidRPr="008B540A" w:rsidRDefault="0BC3E067" w:rsidP="0BC3E067">
      <w:pPr>
        <w:spacing w:after="0"/>
        <w:ind w:left="720"/>
        <w:rPr>
          <w:rFonts w:ascii="Calibri" w:eastAsia="Arial Nova" w:hAnsi="Calibri" w:cs="Calibri"/>
          <w:color w:val="000000" w:themeColor="text1"/>
        </w:rPr>
      </w:pPr>
    </w:p>
    <w:p w14:paraId="03EFD81A" w14:textId="22460781" w:rsidR="285087FB" w:rsidRDefault="285087FB" w:rsidP="0BC3E067">
      <w:pPr>
        <w:spacing w:after="0"/>
        <w:ind w:left="720"/>
        <w:rPr>
          <w:rFonts w:ascii="Calibri" w:eastAsia="Arial Nova" w:hAnsi="Calibri" w:cs="Calibri"/>
          <w:color w:val="000000" w:themeColor="text1"/>
        </w:rPr>
      </w:pPr>
      <w:r w:rsidRPr="008B540A">
        <w:rPr>
          <w:rFonts w:ascii="Calibri" w:eastAsia="Arial Nova" w:hAnsi="Calibri" w:cs="Calibri"/>
          <w:color w:val="000000" w:themeColor="text1"/>
        </w:rPr>
        <w:t xml:space="preserve">E. Review of Zoom Policy for Bexley Tree and Public Gardens Commission members and alternates:  Mrs. </w:t>
      </w:r>
      <w:proofErr w:type="spellStart"/>
      <w:r w:rsidRPr="008B540A">
        <w:rPr>
          <w:rFonts w:ascii="Calibri" w:eastAsia="Arial Nova" w:hAnsi="Calibri" w:cs="Calibri"/>
          <w:color w:val="000000" w:themeColor="text1"/>
        </w:rPr>
        <w:t>Quintenz</w:t>
      </w:r>
      <w:proofErr w:type="spellEnd"/>
    </w:p>
    <w:p w14:paraId="2D3F1117" w14:textId="2D6E1244" w:rsidR="000242FB" w:rsidRPr="008B540A" w:rsidRDefault="008B540A" w:rsidP="008B540A">
      <w:pPr>
        <w:spacing w:after="0"/>
        <w:rPr>
          <w:rFonts w:ascii="Calibri" w:eastAsia="Arial Nova" w:hAnsi="Calibri" w:cs="Calibri"/>
          <w:color w:val="000000" w:themeColor="text1"/>
        </w:rPr>
      </w:pPr>
      <w:r>
        <w:rPr>
          <w:rFonts w:ascii="Calibri" w:eastAsia="Arial Nova" w:hAnsi="Calibri" w:cs="Calibri"/>
          <w:color w:val="000000" w:themeColor="text1"/>
        </w:rPr>
        <w:tab/>
      </w:r>
      <w:r>
        <w:rPr>
          <w:rFonts w:ascii="Calibri" w:eastAsia="Arial Nova" w:hAnsi="Calibri" w:cs="Calibri"/>
          <w:color w:val="000000" w:themeColor="text1"/>
        </w:rPr>
        <w:tab/>
      </w:r>
      <w:r>
        <w:rPr>
          <w:rFonts w:ascii="Calibri" w:eastAsia="Arial Nova" w:hAnsi="Calibri" w:cs="Calibri"/>
          <w:color w:val="000000" w:themeColor="text1"/>
        </w:rPr>
        <w:tab/>
      </w:r>
    </w:p>
    <w:p w14:paraId="60C4DC61" w14:textId="14BA45FD" w:rsidR="00E47979" w:rsidRPr="008B540A" w:rsidRDefault="00E47979" w:rsidP="0BC3E067">
      <w:pPr>
        <w:spacing w:after="0"/>
        <w:ind w:left="720"/>
        <w:rPr>
          <w:rFonts w:ascii="Calibri" w:hAnsi="Calibri" w:cs="Calibri"/>
          <w:color w:val="000000"/>
        </w:rPr>
      </w:pPr>
      <w:r w:rsidRPr="008B540A">
        <w:rPr>
          <w:rFonts w:ascii="Calibri" w:hAnsi="Calibri" w:cs="Calibri"/>
          <w:color w:val="000000"/>
        </w:rPr>
        <w:t xml:space="preserve">Chair </w:t>
      </w:r>
      <w:proofErr w:type="spellStart"/>
      <w:r w:rsidRPr="008B540A">
        <w:rPr>
          <w:rFonts w:ascii="Calibri" w:hAnsi="Calibri" w:cs="Calibri"/>
          <w:color w:val="000000"/>
        </w:rPr>
        <w:t>Quintenz</w:t>
      </w:r>
      <w:proofErr w:type="spellEnd"/>
      <w:r w:rsidRPr="008B540A">
        <w:rPr>
          <w:rFonts w:ascii="Calibri" w:hAnsi="Calibri" w:cs="Calibri"/>
          <w:color w:val="000000"/>
        </w:rPr>
        <w:t xml:space="preserve"> provided a policy update for the Tree Commission members to review. </w:t>
      </w:r>
    </w:p>
    <w:p w14:paraId="79780685" w14:textId="77777777" w:rsidR="00E47979" w:rsidRPr="008B540A" w:rsidRDefault="00E47979" w:rsidP="0BC3E067">
      <w:pPr>
        <w:spacing w:after="0"/>
        <w:ind w:left="720"/>
        <w:rPr>
          <w:rFonts w:ascii="Calibri" w:hAnsi="Calibri" w:cs="Calibri"/>
          <w:color w:val="000000"/>
        </w:rPr>
      </w:pPr>
    </w:p>
    <w:p w14:paraId="1D066B1E" w14:textId="7FD67148" w:rsidR="000242FB" w:rsidRPr="008B540A" w:rsidRDefault="000242FB" w:rsidP="0BC3E067">
      <w:pPr>
        <w:spacing w:after="0"/>
        <w:ind w:left="720"/>
        <w:rPr>
          <w:rFonts w:ascii="Calibri" w:hAnsi="Calibri" w:cs="Calibri"/>
          <w:color w:val="000000"/>
        </w:rPr>
      </w:pPr>
      <w:r w:rsidRPr="008B540A">
        <w:rPr>
          <w:rFonts w:ascii="Calibri" w:hAnsi="Calibri" w:cs="Calibri"/>
          <w:color w:val="000000"/>
        </w:rPr>
        <w:t>Generally, members of the Tree and Public Gardens Commission will attend meetings in-person. However, recognizing that certain unexpected issues may arise and/or an emergency meeting may be scheduled making in-person attendance difficult, members of the Tree and Public Gardens Commission may hold, conduct, and attend meetings “virtually” consistent with this Policy. More specifically, members may hold, conduct, and/or attend meetings by means of video conference, or any other similar electronic technology, provided the virtual meeting complies with this Policy, including any “Notice” and “Public Access” provision included in this Policy.</w:t>
      </w:r>
    </w:p>
    <w:p w14:paraId="304A6C66" w14:textId="322D518F" w:rsidR="000242FB" w:rsidRPr="008B540A" w:rsidRDefault="000242FB" w:rsidP="0BC3E067">
      <w:pPr>
        <w:spacing w:after="0"/>
        <w:ind w:left="720"/>
        <w:rPr>
          <w:rFonts w:ascii="Calibri" w:hAnsi="Calibri" w:cs="Calibri"/>
          <w:color w:val="000000"/>
        </w:rPr>
      </w:pPr>
    </w:p>
    <w:p w14:paraId="1B3A4F43" w14:textId="77777777" w:rsidR="008B540A" w:rsidRPr="008B540A" w:rsidRDefault="000242FB" w:rsidP="008B540A">
      <w:pPr>
        <w:spacing w:after="0"/>
        <w:ind w:left="720"/>
        <w:rPr>
          <w:rFonts w:ascii="Calibri" w:eastAsia="Arial Nova" w:hAnsi="Calibri" w:cs="Calibri"/>
          <w:color w:val="000000" w:themeColor="text1"/>
        </w:rPr>
      </w:pPr>
      <w:r w:rsidRPr="008B540A">
        <w:rPr>
          <w:rFonts w:ascii="Calibri" w:hAnsi="Calibri" w:cs="Calibri"/>
          <w:color w:val="000000"/>
        </w:rPr>
        <w:t xml:space="preserve">For the full </w:t>
      </w:r>
      <w:r w:rsidR="00BE00A5" w:rsidRPr="008B540A">
        <w:rPr>
          <w:rFonts w:ascii="Calibri" w:hAnsi="Calibri" w:cs="Calibri"/>
          <w:color w:val="000000"/>
        </w:rPr>
        <w:t>virtual meeting policy, please see the attachments located in the 2025-06-18 Tree and Public Gardens Commission folder</w:t>
      </w:r>
      <w:r w:rsidR="008B540A">
        <w:rPr>
          <w:rFonts w:ascii="Calibri" w:hAnsi="Calibri" w:cs="Calibri"/>
          <w:color w:val="000000"/>
        </w:rPr>
        <w:t xml:space="preserve"> </w:t>
      </w:r>
      <w:hyperlink r:id="rId6" w:history="1">
        <w:r w:rsidR="008B540A" w:rsidRPr="008B540A">
          <w:rPr>
            <w:rStyle w:val="Hyperlink"/>
            <w:rFonts w:ascii="Calibri" w:eastAsia="Arial Nova" w:hAnsi="Calibri" w:cs="Calibri"/>
          </w:rPr>
          <w:t>https://bexley.org/meetings/#past-meetings</w:t>
        </w:r>
      </w:hyperlink>
    </w:p>
    <w:p w14:paraId="0F9E9FE3" w14:textId="4E565E54" w:rsidR="000242FB" w:rsidRDefault="000242FB" w:rsidP="0BC3E067">
      <w:pPr>
        <w:spacing w:after="0"/>
        <w:ind w:left="720"/>
        <w:rPr>
          <w:rFonts w:ascii="Calibri" w:eastAsia="Arial Nova" w:hAnsi="Calibri" w:cs="Calibri"/>
          <w:color w:val="000000" w:themeColor="text1"/>
        </w:rPr>
      </w:pPr>
    </w:p>
    <w:p w14:paraId="22A961A9" w14:textId="0057CED7" w:rsidR="00730B27" w:rsidRPr="00EA56B0" w:rsidRDefault="00730B27" w:rsidP="00730B27">
      <w:pPr>
        <w:spacing w:after="0"/>
        <w:rPr>
          <w:rFonts w:ascii="Calibri" w:eastAsia="Arial Nova" w:hAnsi="Calibri" w:cs="Calibri"/>
          <w:color w:val="000000" w:themeColor="text1"/>
        </w:rPr>
      </w:pPr>
      <w:r>
        <w:rPr>
          <w:rFonts w:ascii="Calibri" w:eastAsia="Arial Nova" w:hAnsi="Calibri" w:cs="Calibri"/>
          <w:color w:val="000000" w:themeColor="text1"/>
        </w:rPr>
        <w:t xml:space="preserve">Linda </w:t>
      </w:r>
      <w:proofErr w:type="spellStart"/>
      <w:r>
        <w:rPr>
          <w:rFonts w:ascii="Calibri" w:eastAsia="Arial Nova" w:hAnsi="Calibri" w:cs="Calibri"/>
          <w:color w:val="000000" w:themeColor="text1"/>
        </w:rPr>
        <w:t>Zupnick</w:t>
      </w:r>
      <w:proofErr w:type="spellEnd"/>
      <w:r w:rsidRPr="00EA56B0">
        <w:rPr>
          <w:rFonts w:ascii="Calibri" w:eastAsia="Arial Nova" w:hAnsi="Calibri" w:cs="Calibri"/>
          <w:color w:val="000000" w:themeColor="text1"/>
        </w:rPr>
        <w:t xml:space="preserve"> made a motion to Approve – ‘</w:t>
      </w:r>
      <w:r>
        <w:rPr>
          <w:rFonts w:ascii="Calibri" w:eastAsia="Arial Nova" w:hAnsi="Calibri" w:cs="Calibri"/>
          <w:color w:val="000000" w:themeColor="text1"/>
        </w:rPr>
        <w:t xml:space="preserve">the </w:t>
      </w:r>
      <w:r w:rsidRPr="008B540A">
        <w:rPr>
          <w:rFonts w:ascii="Calibri" w:eastAsia="Arial Nova" w:hAnsi="Calibri" w:cs="Calibri"/>
          <w:color w:val="000000" w:themeColor="text1"/>
        </w:rPr>
        <w:t>Zoom</w:t>
      </w:r>
      <w:r w:rsidR="002D267A">
        <w:rPr>
          <w:rFonts w:ascii="Calibri" w:eastAsia="Arial Nova" w:hAnsi="Calibri" w:cs="Calibri"/>
          <w:color w:val="000000" w:themeColor="text1"/>
        </w:rPr>
        <w:t xml:space="preserve"> Virtual Meeting</w:t>
      </w:r>
      <w:r w:rsidRPr="008B540A">
        <w:rPr>
          <w:rFonts w:ascii="Calibri" w:eastAsia="Arial Nova" w:hAnsi="Calibri" w:cs="Calibri"/>
          <w:color w:val="000000" w:themeColor="text1"/>
        </w:rPr>
        <w:t xml:space="preserve"> Policy for Bexley Tree and Public Gardens Commission</w:t>
      </w:r>
      <w:r w:rsidRPr="00EA56B0">
        <w:rPr>
          <w:rFonts w:ascii="Calibri" w:eastAsia="Arial Nova" w:hAnsi="Calibri" w:cs="Calibri"/>
          <w:color w:val="000000" w:themeColor="text1"/>
        </w:rPr>
        <w:t>.’</w:t>
      </w:r>
    </w:p>
    <w:p w14:paraId="571462E4" w14:textId="3DFD8738" w:rsidR="00730B27" w:rsidRPr="00EA56B0" w:rsidRDefault="00730B27" w:rsidP="00730B27">
      <w:pPr>
        <w:spacing w:after="0"/>
        <w:rPr>
          <w:rFonts w:ascii="Calibri" w:eastAsia="Arial Nova" w:hAnsi="Calibri" w:cs="Calibri"/>
          <w:color w:val="000000" w:themeColor="text1"/>
        </w:rPr>
      </w:pPr>
      <w:r w:rsidRPr="00EA56B0">
        <w:rPr>
          <w:rFonts w:ascii="Calibri" w:eastAsia="Arial Nova" w:hAnsi="Calibri" w:cs="Calibri"/>
          <w:color w:val="000000" w:themeColor="text1"/>
        </w:rPr>
        <w:t xml:space="preserve">Motion seconded by </w:t>
      </w:r>
      <w:r>
        <w:rPr>
          <w:rFonts w:ascii="Calibri" w:eastAsia="Arial Nova" w:hAnsi="Calibri" w:cs="Calibri"/>
          <w:color w:val="000000" w:themeColor="text1"/>
        </w:rPr>
        <w:t>Shelia Straub</w:t>
      </w:r>
      <w:r w:rsidRPr="00EA56B0">
        <w:rPr>
          <w:rFonts w:ascii="Calibri" w:eastAsia="Arial Nova" w:hAnsi="Calibri" w:cs="Calibri"/>
          <w:color w:val="000000" w:themeColor="text1"/>
        </w:rPr>
        <w:t xml:space="preserve"> Vote </w:t>
      </w:r>
      <w:r w:rsidR="002D267A">
        <w:rPr>
          <w:rFonts w:ascii="Calibri" w:eastAsia="Arial Nova" w:hAnsi="Calibri" w:cs="Calibri"/>
          <w:color w:val="000000" w:themeColor="text1"/>
        </w:rPr>
        <w:t>6</w:t>
      </w:r>
      <w:r w:rsidRPr="00EA56B0">
        <w:rPr>
          <w:rFonts w:ascii="Calibri" w:eastAsia="Arial Nova" w:hAnsi="Calibri" w:cs="Calibri"/>
          <w:color w:val="000000" w:themeColor="text1"/>
        </w:rPr>
        <w:t xml:space="preserve"> - 0 - passed.</w:t>
      </w:r>
    </w:p>
    <w:p w14:paraId="44229E25" w14:textId="7A2B9F6D" w:rsidR="00730B27" w:rsidRPr="00EA56B0" w:rsidRDefault="00730B27" w:rsidP="00730B27">
      <w:pPr>
        <w:spacing w:after="0"/>
        <w:rPr>
          <w:rFonts w:ascii="Calibri" w:eastAsia="Arial Nova" w:hAnsi="Calibri" w:cs="Calibri"/>
          <w:color w:val="000000" w:themeColor="text1"/>
        </w:rPr>
      </w:pPr>
      <w:r w:rsidRPr="00EA56B0">
        <w:rPr>
          <w:rFonts w:ascii="Calibri" w:eastAsia="Arial Nova" w:hAnsi="Calibri" w:cs="Calibri"/>
          <w:color w:val="000000" w:themeColor="text1"/>
        </w:rPr>
        <w:t>For</w:t>
      </w:r>
      <w:r>
        <w:rPr>
          <w:rFonts w:ascii="Calibri" w:eastAsia="Arial Nova" w:hAnsi="Calibri" w:cs="Calibri"/>
          <w:color w:val="000000" w:themeColor="text1"/>
        </w:rPr>
        <w:t>:</w:t>
      </w:r>
      <w:r w:rsidRPr="00EA56B0">
        <w:rPr>
          <w:rFonts w:ascii="Calibri" w:eastAsia="Arial Nova" w:hAnsi="Calibri" w:cs="Calibri"/>
          <w:color w:val="000000" w:themeColor="text1"/>
        </w:rPr>
        <w:t xml:space="preserve"> </w:t>
      </w:r>
      <w:r w:rsidRPr="00EA56B0">
        <w:rPr>
          <w:rFonts w:ascii="Calibri" w:hAnsi="Calibri"/>
          <w:color w:val="0F0F0F"/>
          <w:shd w:val="clear" w:color="auto" w:fill="FFFFFF"/>
        </w:rPr>
        <w:t xml:space="preserve">Mary </w:t>
      </w:r>
      <w:proofErr w:type="spellStart"/>
      <w:r w:rsidRPr="00EA56B0">
        <w:rPr>
          <w:rFonts w:ascii="Calibri" w:hAnsi="Calibri"/>
          <w:color w:val="0F0F0F"/>
          <w:shd w:val="clear" w:color="auto" w:fill="FFFFFF"/>
        </w:rPr>
        <w:t>McMun</w:t>
      </w:r>
      <w:proofErr w:type="spellEnd"/>
      <w:r w:rsidRPr="00EA56B0">
        <w:rPr>
          <w:rFonts w:ascii="Calibri" w:hAnsi="Calibri"/>
          <w:color w:val="0F0F0F"/>
          <w:shd w:val="clear" w:color="auto" w:fill="FFFFFF"/>
        </w:rPr>
        <w:t xml:space="preserve">, Susan </w:t>
      </w:r>
      <w:proofErr w:type="spellStart"/>
      <w:r w:rsidRPr="00EA56B0">
        <w:rPr>
          <w:rFonts w:ascii="Calibri" w:hAnsi="Calibri"/>
          <w:color w:val="0F0F0F"/>
          <w:shd w:val="clear" w:color="auto" w:fill="FFFFFF"/>
        </w:rPr>
        <w:t>Quintenz</w:t>
      </w:r>
      <w:proofErr w:type="spellEnd"/>
      <w:r w:rsidRPr="00EA56B0">
        <w:rPr>
          <w:rFonts w:ascii="Calibri" w:hAnsi="Calibri"/>
          <w:color w:val="0F0F0F"/>
          <w:shd w:val="clear" w:color="auto" w:fill="FFFFFF"/>
        </w:rPr>
        <w:t xml:space="preserve">, Sheila Straub, Linda </w:t>
      </w:r>
      <w:proofErr w:type="spellStart"/>
      <w:r w:rsidRPr="00EA56B0">
        <w:rPr>
          <w:rFonts w:ascii="Calibri" w:hAnsi="Calibri"/>
          <w:color w:val="0F0F0F"/>
          <w:shd w:val="clear" w:color="auto" w:fill="FFFFFF"/>
        </w:rPr>
        <w:t>Zupnick</w:t>
      </w:r>
      <w:proofErr w:type="spellEnd"/>
      <w:r>
        <w:rPr>
          <w:rFonts w:ascii="Calibri" w:hAnsi="Calibri"/>
          <w:color w:val="0F0F0F"/>
          <w:shd w:val="clear" w:color="auto" w:fill="FFFFFF"/>
        </w:rPr>
        <w:t xml:space="preserve">, </w:t>
      </w:r>
      <w:proofErr w:type="spellStart"/>
      <w:r>
        <w:rPr>
          <w:rFonts w:ascii="Calibri" w:hAnsi="Calibri"/>
          <w:color w:val="0F0F0F"/>
          <w:shd w:val="clear" w:color="auto" w:fill="FFFFFF"/>
        </w:rPr>
        <w:t>Adhra</w:t>
      </w:r>
      <w:proofErr w:type="spellEnd"/>
      <w:r>
        <w:rPr>
          <w:rFonts w:ascii="Calibri" w:hAnsi="Calibri"/>
          <w:color w:val="0F0F0F"/>
          <w:shd w:val="clear" w:color="auto" w:fill="FFFFFF"/>
        </w:rPr>
        <w:t xml:space="preserve"> Young</w:t>
      </w:r>
      <w:r w:rsidR="009D1AB6">
        <w:rPr>
          <w:rFonts w:ascii="Calibri" w:hAnsi="Calibri"/>
          <w:color w:val="0F0F0F"/>
          <w:shd w:val="clear" w:color="auto" w:fill="FFFFFF"/>
        </w:rPr>
        <w:t>, Celeste Williams</w:t>
      </w:r>
    </w:p>
    <w:p w14:paraId="7F19B8B2" w14:textId="77777777" w:rsidR="00730B27" w:rsidRPr="00EA56B0" w:rsidRDefault="00730B27" w:rsidP="00730B27">
      <w:pPr>
        <w:spacing w:after="0"/>
        <w:rPr>
          <w:rFonts w:ascii="Calibri" w:eastAsia="Arial Nova" w:hAnsi="Calibri" w:cs="Calibri"/>
          <w:color w:val="000000" w:themeColor="text1"/>
        </w:rPr>
      </w:pPr>
      <w:r w:rsidRPr="00EA56B0">
        <w:rPr>
          <w:rFonts w:ascii="Calibri" w:eastAsia="Arial Nova" w:hAnsi="Calibri" w:cs="Calibri"/>
          <w:color w:val="000000" w:themeColor="text1"/>
        </w:rPr>
        <w:t>Against:</w:t>
      </w:r>
    </w:p>
    <w:p w14:paraId="18CF7AE7" w14:textId="77777777" w:rsidR="00730B27" w:rsidRPr="00EA56B0" w:rsidRDefault="00730B27" w:rsidP="00730B27">
      <w:pPr>
        <w:spacing w:after="0"/>
        <w:rPr>
          <w:rFonts w:ascii="Calibri" w:eastAsia="Arial Nova" w:hAnsi="Calibri" w:cs="Calibri"/>
          <w:color w:val="000000" w:themeColor="text1"/>
        </w:rPr>
      </w:pPr>
      <w:r w:rsidRPr="00EA56B0">
        <w:rPr>
          <w:rFonts w:ascii="Calibri" w:eastAsia="Arial Nova" w:hAnsi="Calibri" w:cs="Calibri"/>
          <w:color w:val="000000" w:themeColor="text1"/>
        </w:rPr>
        <w:t>Abstain:</w:t>
      </w:r>
    </w:p>
    <w:p w14:paraId="6AAABBAB" w14:textId="34502DB3" w:rsidR="00730B27" w:rsidRPr="00BD1389" w:rsidRDefault="00730B27" w:rsidP="00730B27">
      <w:pPr>
        <w:spacing w:after="0"/>
        <w:rPr>
          <w:rFonts w:ascii="Calibri" w:eastAsia="Arial Nova" w:hAnsi="Calibri" w:cs="Calibri"/>
          <w:color w:val="000000" w:themeColor="text1"/>
        </w:rPr>
      </w:pPr>
      <w:r w:rsidRPr="00EA56B0">
        <w:rPr>
          <w:rFonts w:ascii="Calibri" w:eastAsia="Arial Nova" w:hAnsi="Calibri" w:cs="Calibri"/>
          <w:color w:val="000000" w:themeColor="text1"/>
        </w:rPr>
        <w:t xml:space="preserve">Absent: </w:t>
      </w:r>
      <w:r w:rsidRPr="00EA56B0">
        <w:rPr>
          <w:rFonts w:ascii="Calibri" w:hAnsi="Calibri"/>
          <w:color w:val="0F0F0F"/>
        </w:rPr>
        <w:t>Jim Wilson</w:t>
      </w:r>
      <w:r w:rsidR="00BD1389">
        <w:rPr>
          <w:rFonts w:ascii="Roboto" w:hAnsi="Roboto"/>
          <w:color w:val="0F0F0F"/>
          <w:sz w:val="18"/>
          <w:szCs w:val="18"/>
        </w:rPr>
        <w:t xml:space="preserve">, </w:t>
      </w:r>
      <w:r w:rsidR="00BD1389" w:rsidRPr="00BD1389">
        <w:rPr>
          <w:rFonts w:ascii="Calibri" w:hAnsi="Calibri"/>
          <w:color w:val="0F0F0F"/>
        </w:rPr>
        <w:t>Charlie Flower</w:t>
      </w:r>
    </w:p>
    <w:p w14:paraId="626DA03E" w14:textId="032C3B9A" w:rsidR="00730B27" w:rsidRDefault="00730B27" w:rsidP="0BC3E067">
      <w:pPr>
        <w:spacing w:after="0"/>
        <w:ind w:left="720"/>
        <w:rPr>
          <w:rFonts w:ascii="Calibri" w:eastAsia="Arial Nova" w:hAnsi="Calibri" w:cs="Calibri"/>
          <w:color w:val="000000" w:themeColor="text1"/>
        </w:rPr>
      </w:pPr>
    </w:p>
    <w:p w14:paraId="52F741CF" w14:textId="56368F0B" w:rsidR="00BD1389" w:rsidRPr="008B540A" w:rsidRDefault="00BD1389" w:rsidP="0BC3E067">
      <w:pPr>
        <w:spacing w:after="0"/>
        <w:ind w:left="720"/>
        <w:rPr>
          <w:rFonts w:ascii="Calibri" w:eastAsia="Arial Nova" w:hAnsi="Calibri" w:cs="Calibri"/>
          <w:color w:val="000000" w:themeColor="text1"/>
        </w:rPr>
      </w:pPr>
      <w:r>
        <w:rPr>
          <w:rFonts w:ascii="Calibri" w:eastAsia="Arial Nova" w:hAnsi="Calibri" w:cs="Calibri"/>
          <w:color w:val="000000" w:themeColor="text1"/>
        </w:rPr>
        <w:t xml:space="preserve">Barb </w:t>
      </w:r>
      <w:proofErr w:type="spellStart"/>
      <w:r>
        <w:rPr>
          <w:rFonts w:ascii="Calibri" w:eastAsia="Arial Nova" w:hAnsi="Calibri" w:cs="Calibri"/>
          <w:color w:val="000000" w:themeColor="text1"/>
        </w:rPr>
        <w:t>Giller</w:t>
      </w:r>
      <w:proofErr w:type="spellEnd"/>
      <w:r>
        <w:rPr>
          <w:rFonts w:ascii="Calibri" w:eastAsia="Arial Nova" w:hAnsi="Calibri" w:cs="Calibri"/>
          <w:color w:val="000000" w:themeColor="text1"/>
        </w:rPr>
        <w:t xml:space="preserve"> has been appointed as a voting Member </w:t>
      </w:r>
    </w:p>
    <w:p w14:paraId="34744CE3" w14:textId="39504406" w:rsidR="13BB4817" w:rsidRPr="008B540A" w:rsidRDefault="13BB4817" w:rsidP="12A806FA">
      <w:pPr>
        <w:spacing w:after="0"/>
        <w:ind w:left="720"/>
        <w:rPr>
          <w:rFonts w:ascii="Calibri" w:eastAsia="Arial Nova" w:hAnsi="Calibri" w:cs="Calibri"/>
          <w:color w:val="000000" w:themeColor="text1"/>
        </w:rPr>
      </w:pPr>
    </w:p>
    <w:p w14:paraId="71D1ECCF" w14:textId="4B90FC94" w:rsidR="0C240F5B" w:rsidRPr="008B540A" w:rsidRDefault="3DCBDF7F" w:rsidP="3C858B70">
      <w:pPr>
        <w:pStyle w:val="ListParagraph"/>
        <w:numPr>
          <w:ilvl w:val="0"/>
          <w:numId w:val="10"/>
        </w:numPr>
        <w:spacing w:after="0"/>
        <w:rPr>
          <w:rFonts w:ascii="Calibri" w:eastAsia="Arial Nova" w:hAnsi="Calibri" w:cs="Calibri"/>
          <w:b/>
          <w:bCs/>
          <w:color w:val="000000" w:themeColor="text1"/>
        </w:rPr>
      </w:pPr>
      <w:r w:rsidRPr="008B540A">
        <w:rPr>
          <w:rFonts w:ascii="Calibri" w:eastAsia="Arial Nova" w:hAnsi="Calibri" w:cs="Calibri"/>
          <w:b/>
          <w:bCs/>
          <w:color w:val="000000" w:themeColor="text1"/>
        </w:rPr>
        <w:t>Residents Comments</w:t>
      </w:r>
      <w:r w:rsidR="74194440" w:rsidRPr="008B540A">
        <w:rPr>
          <w:rFonts w:ascii="Calibri" w:eastAsia="Arial Nova" w:hAnsi="Calibri" w:cs="Calibri"/>
          <w:b/>
          <w:bCs/>
          <w:color w:val="000000" w:themeColor="text1"/>
        </w:rPr>
        <w:t>:</w:t>
      </w:r>
    </w:p>
    <w:p w14:paraId="3449A0CF" w14:textId="08362377" w:rsidR="13BB4817" w:rsidRPr="008B540A" w:rsidRDefault="13BB4817" w:rsidP="3C858B70">
      <w:pPr>
        <w:shd w:val="clear" w:color="auto" w:fill="FFFFFF" w:themeFill="background1"/>
        <w:spacing w:after="0"/>
        <w:ind w:left="720"/>
        <w:rPr>
          <w:rFonts w:ascii="Calibri" w:eastAsia="Arial Nova" w:hAnsi="Calibri" w:cs="Calibri"/>
          <w:color w:val="1D2228"/>
        </w:rPr>
      </w:pPr>
    </w:p>
    <w:p w14:paraId="5D21C6FE" w14:textId="2AEEDCBD" w:rsidR="39D6B3E8" w:rsidRPr="008B540A" w:rsidRDefault="39D6B3E8" w:rsidP="13BB4817">
      <w:pPr>
        <w:pStyle w:val="ListParagraph"/>
        <w:numPr>
          <w:ilvl w:val="0"/>
          <w:numId w:val="10"/>
        </w:numPr>
        <w:shd w:val="clear" w:color="auto" w:fill="FFFFFF" w:themeFill="background1"/>
        <w:spacing w:after="0"/>
        <w:rPr>
          <w:rFonts w:ascii="Calibri" w:eastAsia="Arial Nova" w:hAnsi="Calibri" w:cs="Calibri"/>
          <w:color w:val="1D2228"/>
        </w:rPr>
      </w:pPr>
      <w:r w:rsidRPr="008B540A">
        <w:rPr>
          <w:rFonts w:ascii="Calibri" w:eastAsia="Arial Nova" w:hAnsi="Calibri" w:cs="Calibri"/>
          <w:b/>
          <w:bCs/>
          <w:color w:val="1D2228"/>
        </w:rPr>
        <w:t xml:space="preserve"> Old Business:</w:t>
      </w:r>
    </w:p>
    <w:p w14:paraId="1135AF96" w14:textId="375F6621" w:rsidR="417DFA1D" w:rsidRPr="008B540A" w:rsidRDefault="0A5D3B79" w:rsidP="008B540A">
      <w:pPr>
        <w:pStyle w:val="ListParagraph"/>
        <w:numPr>
          <w:ilvl w:val="0"/>
          <w:numId w:val="18"/>
        </w:numPr>
        <w:shd w:val="clear" w:color="auto" w:fill="FFFFFF" w:themeFill="background1"/>
        <w:spacing w:after="0"/>
        <w:rPr>
          <w:rFonts w:ascii="Calibri" w:eastAsia="Arial Nova" w:hAnsi="Calibri" w:cs="Calibri"/>
          <w:color w:val="1D2228"/>
        </w:rPr>
      </w:pPr>
      <w:r w:rsidRPr="008B540A">
        <w:rPr>
          <w:rFonts w:ascii="Calibri" w:eastAsia="Arial Nova" w:hAnsi="Calibri" w:cs="Calibri"/>
          <w:color w:val="1D2228"/>
        </w:rPr>
        <w:t xml:space="preserve">Montrose Perimeter 2025 Tree Planting in ROW: </w:t>
      </w:r>
      <w:proofErr w:type="spellStart"/>
      <w:r w:rsidRPr="008B540A">
        <w:rPr>
          <w:rFonts w:ascii="Calibri" w:eastAsia="Arial Nova" w:hAnsi="Calibri" w:cs="Calibri"/>
          <w:color w:val="1D2228"/>
        </w:rPr>
        <w:t>Ahdra</w:t>
      </w:r>
      <w:proofErr w:type="spellEnd"/>
      <w:r w:rsidRPr="008B540A">
        <w:rPr>
          <w:rFonts w:ascii="Calibri" w:eastAsia="Arial Nova" w:hAnsi="Calibri" w:cs="Calibri"/>
          <w:color w:val="1D2228"/>
        </w:rPr>
        <w:t xml:space="preserve"> Young, Grant Archer</w:t>
      </w:r>
    </w:p>
    <w:p w14:paraId="0EAA53D9" w14:textId="7039934F" w:rsidR="008B540A" w:rsidRDefault="008B540A" w:rsidP="008B540A">
      <w:pPr>
        <w:pStyle w:val="ListParagraph"/>
        <w:shd w:val="clear" w:color="auto" w:fill="FFFFFF" w:themeFill="background1"/>
        <w:spacing w:after="0"/>
        <w:ind w:left="1005"/>
        <w:rPr>
          <w:rFonts w:ascii="Calibri" w:eastAsia="Arial Nova" w:hAnsi="Calibri" w:cs="Calibri"/>
          <w:color w:val="1D2228"/>
        </w:rPr>
      </w:pPr>
    </w:p>
    <w:p w14:paraId="6BD528D8" w14:textId="5D11688C" w:rsidR="008B540A" w:rsidRDefault="008B540A" w:rsidP="008B540A">
      <w:pPr>
        <w:pStyle w:val="ListParagraph"/>
        <w:shd w:val="clear" w:color="auto" w:fill="FFFFFF" w:themeFill="background1"/>
        <w:spacing w:after="0"/>
        <w:ind w:left="1005"/>
        <w:rPr>
          <w:rFonts w:ascii="Calibri" w:eastAsia="Arial Nova" w:hAnsi="Calibri" w:cs="Calibri"/>
          <w:color w:val="1D2228"/>
        </w:rPr>
      </w:pPr>
      <w:proofErr w:type="spellStart"/>
      <w:r>
        <w:rPr>
          <w:rFonts w:ascii="Calibri" w:eastAsia="Arial Nova" w:hAnsi="Calibri" w:cs="Calibri"/>
          <w:color w:val="1D2228"/>
        </w:rPr>
        <w:t>Ahdra</w:t>
      </w:r>
      <w:proofErr w:type="spellEnd"/>
      <w:r>
        <w:rPr>
          <w:rFonts w:ascii="Calibri" w:eastAsia="Arial Nova" w:hAnsi="Calibri" w:cs="Calibri"/>
          <w:color w:val="1D2228"/>
        </w:rPr>
        <w:t xml:space="preserve"> Young, provided a review for tree planting around Montrose</w:t>
      </w:r>
    </w:p>
    <w:p w14:paraId="130275BF" w14:textId="77777777" w:rsidR="008B540A" w:rsidRPr="008B540A" w:rsidRDefault="008B540A" w:rsidP="008B540A">
      <w:pPr>
        <w:pStyle w:val="NormalWeb"/>
        <w:rPr>
          <w:rFonts w:ascii="Calibri" w:hAnsi="Calibri" w:cs="Calibri"/>
          <w:color w:val="000000"/>
        </w:rPr>
      </w:pPr>
      <w:r w:rsidRPr="008B540A">
        <w:rPr>
          <w:rFonts w:ascii="Calibri" w:hAnsi="Calibri" w:cs="Calibri"/>
          <w:color w:val="000000"/>
        </w:rPr>
        <w:lastRenderedPageBreak/>
        <w:t>Summary:</w:t>
      </w:r>
    </w:p>
    <w:p w14:paraId="606BCB9E" w14:textId="77777777" w:rsidR="008B540A" w:rsidRPr="008B540A" w:rsidRDefault="008B540A" w:rsidP="008B540A">
      <w:pPr>
        <w:pStyle w:val="NormalWeb"/>
        <w:rPr>
          <w:rFonts w:ascii="Calibri" w:hAnsi="Calibri" w:cs="Calibri"/>
          <w:color w:val="000000"/>
        </w:rPr>
      </w:pPr>
      <w:r w:rsidRPr="008B540A">
        <w:rPr>
          <w:rFonts w:ascii="Calibri" w:hAnsi="Calibri" w:cs="Calibri"/>
          <w:color w:val="000000"/>
        </w:rPr>
        <w:t>Several spots open in tree berm hold potential for new material. Also present are a few trees that are well past their prime and might be candidates for removal. Two new Lindens planted very recently. Also a few opportunities for the school to investigate, particularly to replace missing/removed specimens.</w:t>
      </w:r>
    </w:p>
    <w:p w14:paraId="226F652F" w14:textId="77777777" w:rsidR="008B540A" w:rsidRPr="008B540A" w:rsidRDefault="008B540A" w:rsidP="008B540A">
      <w:pPr>
        <w:pStyle w:val="NormalWeb"/>
        <w:rPr>
          <w:rFonts w:ascii="Calibri" w:hAnsi="Calibri" w:cs="Calibri"/>
          <w:color w:val="000000"/>
        </w:rPr>
      </w:pPr>
      <w:r w:rsidRPr="008B540A">
        <w:rPr>
          <w:rFonts w:ascii="Calibri" w:hAnsi="Calibri" w:cs="Calibri"/>
          <w:color w:val="000000"/>
        </w:rPr>
        <w:t>Key:</w:t>
      </w:r>
    </w:p>
    <w:p w14:paraId="26898E6C" w14:textId="77777777" w:rsidR="008B540A" w:rsidRPr="008B540A" w:rsidRDefault="008B540A" w:rsidP="008B540A">
      <w:pPr>
        <w:pStyle w:val="NormalWeb"/>
        <w:rPr>
          <w:rFonts w:ascii="Calibri" w:hAnsi="Calibri" w:cs="Calibri"/>
          <w:color w:val="000000"/>
        </w:rPr>
      </w:pPr>
      <w:r w:rsidRPr="008B540A">
        <w:rPr>
          <w:rFonts w:ascii="Calibri" w:hAnsi="Calibri" w:cs="Calibri"/>
          <w:color w:val="000000"/>
        </w:rPr>
        <w:t>· Green star (2) – recent plantings</w:t>
      </w:r>
    </w:p>
    <w:p w14:paraId="0629909E" w14:textId="77777777" w:rsidR="008B540A" w:rsidRPr="008B540A" w:rsidRDefault="008B540A" w:rsidP="008B540A">
      <w:pPr>
        <w:pStyle w:val="NormalWeb"/>
        <w:rPr>
          <w:rFonts w:ascii="Calibri" w:hAnsi="Calibri" w:cs="Calibri"/>
          <w:color w:val="000000"/>
        </w:rPr>
      </w:pPr>
      <w:r w:rsidRPr="008B540A">
        <w:rPr>
          <w:rFonts w:ascii="Calibri" w:hAnsi="Calibri" w:cs="Calibri"/>
          <w:color w:val="000000"/>
        </w:rPr>
        <w:t>· Yellow circle (12) – possible additions</w:t>
      </w:r>
    </w:p>
    <w:p w14:paraId="039DA68A" w14:textId="77777777" w:rsidR="008B540A" w:rsidRPr="008B540A" w:rsidRDefault="008B540A" w:rsidP="008B540A">
      <w:pPr>
        <w:pStyle w:val="NormalWeb"/>
        <w:rPr>
          <w:rFonts w:ascii="Calibri" w:hAnsi="Calibri" w:cs="Calibri"/>
          <w:color w:val="000000"/>
        </w:rPr>
      </w:pPr>
      <w:r w:rsidRPr="008B540A">
        <w:rPr>
          <w:rFonts w:ascii="Calibri" w:hAnsi="Calibri" w:cs="Calibri"/>
          <w:color w:val="000000"/>
        </w:rPr>
        <w:t>· Red X (4) –possible removals</w:t>
      </w:r>
    </w:p>
    <w:p w14:paraId="520AA4E5" w14:textId="77777777" w:rsidR="008B540A" w:rsidRPr="008B540A" w:rsidRDefault="008B540A" w:rsidP="008B540A">
      <w:pPr>
        <w:pStyle w:val="NormalWeb"/>
        <w:rPr>
          <w:rFonts w:ascii="Calibri" w:hAnsi="Calibri" w:cs="Calibri"/>
          <w:color w:val="000000"/>
        </w:rPr>
      </w:pPr>
      <w:r w:rsidRPr="008B540A">
        <w:rPr>
          <w:rFonts w:ascii="Calibri" w:hAnsi="Calibri" w:cs="Calibri"/>
          <w:color w:val="000000"/>
        </w:rPr>
        <w:t>· Blue circle (3) – possible additions (on school property)</w:t>
      </w:r>
    </w:p>
    <w:p w14:paraId="7D64B7D5" w14:textId="77777777" w:rsidR="008B540A" w:rsidRPr="008B540A" w:rsidRDefault="008B540A" w:rsidP="008B540A">
      <w:pPr>
        <w:pStyle w:val="NormalWeb"/>
        <w:rPr>
          <w:rFonts w:ascii="Calibri" w:hAnsi="Calibri" w:cs="Calibri"/>
          <w:color w:val="000000"/>
        </w:rPr>
      </w:pPr>
      <w:r w:rsidRPr="008B540A">
        <w:rPr>
          <w:rFonts w:ascii="Calibri" w:hAnsi="Calibri" w:cs="Calibri"/>
          <w:color w:val="000000"/>
        </w:rPr>
        <w:t>Remington (East) side:</w:t>
      </w:r>
    </w:p>
    <w:p w14:paraId="1BED73FF" w14:textId="77777777" w:rsidR="008B540A" w:rsidRPr="008B540A" w:rsidRDefault="008B540A" w:rsidP="008B540A">
      <w:pPr>
        <w:pStyle w:val="NormalWeb"/>
        <w:rPr>
          <w:rFonts w:ascii="Calibri" w:hAnsi="Calibri" w:cs="Calibri"/>
          <w:color w:val="000000"/>
        </w:rPr>
      </w:pPr>
      <w:r w:rsidRPr="008B540A">
        <w:rPr>
          <w:rFonts w:ascii="Calibri" w:hAnsi="Calibri" w:cs="Calibri"/>
          <w:color w:val="000000"/>
        </w:rPr>
        <w:t xml:space="preserve">Two new Linden trees have recently been planted. These are a great street tree with a lovely shape, as well as other ornamental features. The specimen marked for removal on the drawing is a Pear tree, likely a </w:t>
      </w:r>
      <w:proofErr w:type="spellStart"/>
      <w:r w:rsidRPr="008B540A">
        <w:rPr>
          <w:rFonts w:ascii="Calibri" w:hAnsi="Calibri" w:cs="Calibri"/>
          <w:color w:val="000000"/>
        </w:rPr>
        <w:t>Callery</w:t>
      </w:r>
      <w:proofErr w:type="spellEnd"/>
      <w:r w:rsidRPr="008B540A">
        <w:rPr>
          <w:rFonts w:ascii="Calibri" w:hAnsi="Calibri" w:cs="Calibri"/>
          <w:color w:val="000000"/>
        </w:rPr>
        <w:t xml:space="preserve">. Besides its invasive status/messiness, the tree is misshapen and has at least one dead branch. This is also a prime location and would benefit from a specimen with seasonal ornamental features. Suggestion: Wildfire Black Gums flanking the entrance to the playground, following removal of the Pyrus. These are a smaller Black Gum, and would reference the existing specimen on the SW corner of the lot. Two spots are open that face the parking area, Suggestion: Lindens or </w:t>
      </w:r>
      <w:proofErr w:type="spellStart"/>
      <w:r w:rsidRPr="008B540A">
        <w:rPr>
          <w:rFonts w:ascii="Calibri" w:hAnsi="Calibri" w:cs="Calibri"/>
          <w:color w:val="000000"/>
        </w:rPr>
        <w:t>Smoketrees</w:t>
      </w:r>
      <w:proofErr w:type="spellEnd"/>
      <w:r w:rsidRPr="008B540A">
        <w:rPr>
          <w:rFonts w:ascii="Calibri" w:hAnsi="Calibri" w:cs="Calibri"/>
          <w:color w:val="000000"/>
        </w:rPr>
        <w:t xml:space="preserve">, if variety is desired. In the final open spot, some variety in fall color against the background of </w:t>
      </w:r>
      <w:proofErr w:type="spellStart"/>
      <w:r w:rsidRPr="008B540A">
        <w:rPr>
          <w:rFonts w:ascii="Calibri" w:hAnsi="Calibri" w:cs="Calibri"/>
          <w:color w:val="000000"/>
        </w:rPr>
        <w:t>Tuliptrees</w:t>
      </w:r>
      <w:proofErr w:type="spellEnd"/>
      <w:r w:rsidRPr="008B540A">
        <w:rPr>
          <w:rFonts w:ascii="Calibri" w:hAnsi="Calibri" w:cs="Calibri"/>
          <w:color w:val="000000"/>
        </w:rPr>
        <w:t xml:space="preserve">, Sugar Maples, a Pin Oak and </w:t>
      </w:r>
      <w:proofErr w:type="spellStart"/>
      <w:r w:rsidRPr="008B540A">
        <w:rPr>
          <w:rFonts w:ascii="Calibri" w:hAnsi="Calibri" w:cs="Calibri"/>
          <w:color w:val="000000"/>
        </w:rPr>
        <w:t>Honeylocusts</w:t>
      </w:r>
      <w:proofErr w:type="spellEnd"/>
      <w:r w:rsidRPr="008B540A">
        <w:rPr>
          <w:rFonts w:ascii="Calibri" w:hAnsi="Calibri" w:cs="Calibri"/>
          <w:color w:val="000000"/>
        </w:rPr>
        <w:t xml:space="preserve"> (so much yellow!) is warranted. Suggestion: </w:t>
      </w:r>
      <w:proofErr w:type="spellStart"/>
      <w:r w:rsidRPr="008B540A">
        <w:rPr>
          <w:rFonts w:ascii="Calibri" w:hAnsi="Calibri" w:cs="Calibri"/>
          <w:color w:val="000000"/>
        </w:rPr>
        <w:t>Smoketree</w:t>
      </w:r>
      <w:proofErr w:type="spellEnd"/>
      <w:r w:rsidRPr="008B540A">
        <w:rPr>
          <w:rFonts w:ascii="Calibri" w:hAnsi="Calibri" w:cs="Calibri"/>
          <w:color w:val="000000"/>
        </w:rPr>
        <w:t>.</w:t>
      </w:r>
    </w:p>
    <w:p w14:paraId="7F87BCCC" w14:textId="77777777" w:rsidR="008B540A" w:rsidRPr="008B540A" w:rsidRDefault="008B540A" w:rsidP="008B540A">
      <w:pPr>
        <w:pStyle w:val="NormalWeb"/>
        <w:rPr>
          <w:rFonts w:ascii="Calibri" w:hAnsi="Calibri" w:cs="Calibri"/>
          <w:color w:val="000000"/>
        </w:rPr>
      </w:pPr>
      <w:r w:rsidRPr="008B540A">
        <w:rPr>
          <w:rFonts w:ascii="Calibri" w:hAnsi="Calibri" w:cs="Calibri"/>
          <w:color w:val="000000"/>
        </w:rPr>
        <w:t>Mound (South) side:</w:t>
      </w:r>
    </w:p>
    <w:p w14:paraId="1562E309" w14:textId="77777777" w:rsidR="008B540A" w:rsidRPr="008B540A" w:rsidRDefault="008B540A" w:rsidP="008B540A">
      <w:pPr>
        <w:pStyle w:val="NormalWeb"/>
        <w:rPr>
          <w:rFonts w:ascii="Calibri" w:hAnsi="Calibri" w:cs="Calibri"/>
          <w:color w:val="000000"/>
        </w:rPr>
      </w:pPr>
      <w:r w:rsidRPr="008B540A">
        <w:rPr>
          <w:rFonts w:ascii="Calibri" w:hAnsi="Calibri" w:cs="Calibri"/>
          <w:color w:val="000000"/>
        </w:rPr>
        <w:t xml:space="preserve">Of note, the power line runs above the tree berm on this side of the lot. Existing specimens (Eastern Redbuds, a Crabtree and a Black Gum) are for the most part very mature and have been significantly pruned. The Redbuds are past their prime, while the remaining Crabapple is doing well. The Black Gum appears mostly well, if a bit unequally pruned due to power line placement. That said, I see at least four spots that seem ready for additions, especially if some variety in leaf shape and fall color could be introduced against the back drop of Sugar Maples. Suggestion: </w:t>
      </w:r>
      <w:proofErr w:type="spellStart"/>
      <w:r w:rsidRPr="008B540A">
        <w:rPr>
          <w:rFonts w:ascii="Calibri" w:hAnsi="Calibri" w:cs="Calibri"/>
          <w:color w:val="000000"/>
        </w:rPr>
        <w:t>Smoketrees</w:t>
      </w:r>
      <w:proofErr w:type="spellEnd"/>
      <w:r w:rsidRPr="008B540A">
        <w:rPr>
          <w:rFonts w:ascii="Calibri" w:hAnsi="Calibri" w:cs="Calibri"/>
          <w:color w:val="000000"/>
        </w:rPr>
        <w:t xml:space="preserve"> or Flowering Dogwoods.</w:t>
      </w:r>
    </w:p>
    <w:p w14:paraId="0DAC8CBD" w14:textId="77777777" w:rsidR="008B540A" w:rsidRPr="008B540A" w:rsidRDefault="008B540A" w:rsidP="008B540A">
      <w:pPr>
        <w:pStyle w:val="NormalWeb"/>
        <w:rPr>
          <w:rFonts w:ascii="Calibri" w:hAnsi="Calibri" w:cs="Calibri"/>
          <w:color w:val="000000"/>
        </w:rPr>
      </w:pPr>
      <w:r w:rsidRPr="008B540A">
        <w:rPr>
          <w:rFonts w:ascii="Calibri" w:hAnsi="Calibri" w:cs="Calibri"/>
          <w:color w:val="000000"/>
        </w:rPr>
        <w:t>Montrose (West) side:</w:t>
      </w:r>
    </w:p>
    <w:p w14:paraId="7C094CC3" w14:textId="60A8C022" w:rsidR="008B540A" w:rsidRPr="008B540A" w:rsidRDefault="008B540A" w:rsidP="008B540A">
      <w:pPr>
        <w:pStyle w:val="NormalWeb"/>
        <w:rPr>
          <w:rFonts w:ascii="Calibri" w:hAnsi="Calibri" w:cs="Calibri"/>
          <w:color w:val="000000"/>
        </w:rPr>
      </w:pPr>
      <w:r w:rsidRPr="008B540A">
        <w:rPr>
          <w:rFonts w:ascii="Calibri" w:hAnsi="Calibri" w:cs="Calibri"/>
          <w:color w:val="000000"/>
        </w:rPr>
        <w:t xml:space="preserve">Moving from South to North, there is a vacant spot at the corner with high visibility. Suggestion: Forest Pansy Redbud. Continuing past a Golden Raintree and two London Plane Trees, shade </w:t>
      </w:r>
      <w:r w:rsidRPr="008B540A">
        <w:rPr>
          <w:rFonts w:ascii="Calibri" w:hAnsi="Calibri" w:cs="Calibri"/>
          <w:color w:val="000000"/>
        </w:rPr>
        <w:lastRenderedPageBreak/>
        <w:t xml:space="preserve">from the hot afternoon sun could be provided to the playground and sitting areas on this side. Suggestion: Thornless </w:t>
      </w:r>
      <w:proofErr w:type="spellStart"/>
      <w:r w:rsidRPr="008B540A">
        <w:rPr>
          <w:rFonts w:ascii="Calibri" w:hAnsi="Calibri" w:cs="Calibri"/>
          <w:color w:val="000000"/>
        </w:rPr>
        <w:t>Honeylocust</w:t>
      </w:r>
      <w:proofErr w:type="spellEnd"/>
      <w:r w:rsidRPr="008B540A">
        <w:rPr>
          <w:rFonts w:ascii="Calibri" w:hAnsi="Calibri" w:cs="Calibri"/>
          <w:color w:val="000000"/>
        </w:rPr>
        <w:t xml:space="preserve"> (these would also reference the two </w:t>
      </w:r>
      <w:proofErr w:type="spellStart"/>
      <w:r w:rsidRPr="008B540A">
        <w:rPr>
          <w:rFonts w:ascii="Calibri" w:hAnsi="Calibri" w:cs="Calibri"/>
          <w:color w:val="000000"/>
        </w:rPr>
        <w:t>Honeylocusts</w:t>
      </w:r>
      <w:proofErr w:type="spellEnd"/>
      <w:r w:rsidRPr="008B540A">
        <w:rPr>
          <w:rFonts w:ascii="Calibri" w:hAnsi="Calibri" w:cs="Calibri"/>
          <w:color w:val="000000"/>
        </w:rPr>
        <w:t xml:space="preserve"> in the berm on the SE side of the lot). Between these two spots, a damaged and lopsided Hedge Maple should possibly be removed. The lovely Tartar Maple was a surprise and looks striking as a fall specimen in particular. The final open location sits between the crosswalk and a lovely Crabapple. Suggestion: Forest Pansy Redbud.</w:t>
      </w:r>
    </w:p>
    <w:p w14:paraId="1F9FC6B8" w14:textId="2FFEE520" w:rsidR="5FD3B76A" w:rsidRPr="008B540A" w:rsidRDefault="584D2EAD" w:rsidP="1AFF9FA5">
      <w:pPr>
        <w:shd w:val="clear" w:color="auto" w:fill="FFFFFF" w:themeFill="background1"/>
        <w:spacing w:after="0"/>
        <w:rPr>
          <w:rFonts w:ascii="Calibri" w:eastAsia="Arial Nova" w:hAnsi="Calibri" w:cs="Calibri"/>
          <w:color w:val="1D2228"/>
        </w:rPr>
      </w:pPr>
      <w:r w:rsidRPr="008B540A">
        <w:rPr>
          <w:rFonts w:ascii="Calibri" w:eastAsia="Arial Nova" w:hAnsi="Calibri" w:cs="Calibri"/>
          <w:color w:val="1D2228"/>
        </w:rPr>
        <w:t xml:space="preserve">     </w:t>
      </w:r>
      <w:r w:rsidR="5D836028" w:rsidRPr="008B540A">
        <w:rPr>
          <w:rFonts w:ascii="Calibri" w:eastAsia="Arial Nova" w:hAnsi="Calibri" w:cs="Calibri"/>
          <w:color w:val="1D2228"/>
        </w:rPr>
        <w:t xml:space="preserve">     </w:t>
      </w:r>
      <w:r w:rsidR="008B540A">
        <w:rPr>
          <w:rFonts w:ascii="Calibri" w:eastAsia="Arial Nova" w:hAnsi="Calibri" w:cs="Calibri"/>
          <w:color w:val="1D2228"/>
        </w:rPr>
        <w:t xml:space="preserve">  </w:t>
      </w:r>
      <w:r w:rsidR="5D836028" w:rsidRPr="008B540A">
        <w:rPr>
          <w:rFonts w:ascii="Calibri" w:eastAsia="Arial Nova" w:hAnsi="Calibri" w:cs="Calibri"/>
          <w:color w:val="1D2228"/>
        </w:rPr>
        <w:t xml:space="preserve">B.  </w:t>
      </w:r>
      <w:r w:rsidR="62F7E0A4" w:rsidRPr="008B540A">
        <w:rPr>
          <w:rFonts w:ascii="Calibri" w:eastAsia="Arial Nova" w:hAnsi="Calibri" w:cs="Calibri"/>
          <w:color w:val="1D2228"/>
        </w:rPr>
        <w:t>Framework for evaluating</w:t>
      </w:r>
      <w:r w:rsidR="1F0DB827" w:rsidRPr="008B540A">
        <w:rPr>
          <w:rFonts w:ascii="Calibri" w:eastAsia="Arial Nova" w:hAnsi="Calibri" w:cs="Calibri"/>
          <w:color w:val="1D2228"/>
        </w:rPr>
        <w:t>/reviewing</w:t>
      </w:r>
      <w:r w:rsidR="62F7E0A4" w:rsidRPr="008B540A">
        <w:rPr>
          <w:rFonts w:ascii="Calibri" w:eastAsia="Arial Nova" w:hAnsi="Calibri" w:cs="Calibri"/>
          <w:color w:val="1D2228"/>
        </w:rPr>
        <w:t xml:space="preserve"> landscape applications: Mrs. </w:t>
      </w:r>
      <w:proofErr w:type="spellStart"/>
      <w:r w:rsidR="62F7E0A4" w:rsidRPr="008B540A">
        <w:rPr>
          <w:rFonts w:ascii="Calibri" w:eastAsia="Arial Nova" w:hAnsi="Calibri" w:cs="Calibri"/>
          <w:color w:val="1D2228"/>
        </w:rPr>
        <w:t>Quintenz</w:t>
      </w:r>
      <w:proofErr w:type="spellEnd"/>
    </w:p>
    <w:p w14:paraId="2FE9568B" w14:textId="627FBC7E" w:rsidR="61A45A9D" w:rsidRPr="008B540A" w:rsidRDefault="61A45A9D" w:rsidP="0BC3E067">
      <w:pPr>
        <w:shd w:val="clear" w:color="auto" w:fill="FFFFFF" w:themeFill="background1"/>
        <w:spacing w:after="0"/>
        <w:rPr>
          <w:rFonts w:ascii="Calibri" w:eastAsia="Arial Nova" w:hAnsi="Calibri" w:cs="Calibri"/>
          <w:color w:val="1D2228"/>
        </w:rPr>
      </w:pPr>
      <w:r w:rsidRPr="008B540A">
        <w:rPr>
          <w:rFonts w:ascii="Calibri" w:eastAsia="Arial Nova" w:hAnsi="Calibri" w:cs="Calibri"/>
          <w:color w:val="1D2228"/>
        </w:rPr>
        <w:t xml:space="preserve">            </w:t>
      </w:r>
      <w:r w:rsidR="1D5E6C2B" w:rsidRPr="008B540A">
        <w:rPr>
          <w:rFonts w:ascii="Calibri" w:eastAsia="Arial Nova" w:hAnsi="Calibri" w:cs="Calibri"/>
          <w:color w:val="1D2228"/>
        </w:rPr>
        <w:t xml:space="preserve">C. </w:t>
      </w:r>
      <w:r w:rsidR="60277B1F" w:rsidRPr="008B540A">
        <w:rPr>
          <w:rFonts w:ascii="Calibri" w:eastAsia="Arial Nova" w:hAnsi="Calibri" w:cs="Calibri"/>
          <w:color w:val="1D2228"/>
        </w:rPr>
        <w:t xml:space="preserve"> </w:t>
      </w:r>
      <w:r w:rsidR="257B05AD" w:rsidRPr="008B540A">
        <w:rPr>
          <w:rFonts w:ascii="Calibri" w:eastAsia="Arial Nova" w:hAnsi="Calibri" w:cs="Calibri"/>
          <w:color w:val="1D2228"/>
        </w:rPr>
        <w:t xml:space="preserve">Education and </w:t>
      </w:r>
      <w:r w:rsidR="5303C4FD" w:rsidRPr="008B540A">
        <w:rPr>
          <w:rFonts w:ascii="Calibri" w:eastAsia="Arial Nova" w:hAnsi="Calibri" w:cs="Calibri"/>
          <w:color w:val="1D2228"/>
        </w:rPr>
        <w:t xml:space="preserve">Enforcing Mulch Ordinance – Matt Klingler, </w:t>
      </w:r>
    </w:p>
    <w:p w14:paraId="6740DF59" w14:textId="566BFC3D" w:rsidR="61A45A9D" w:rsidRPr="008B540A" w:rsidRDefault="115788C5" w:rsidP="6A58DCEE">
      <w:pPr>
        <w:shd w:val="clear" w:color="auto" w:fill="FFFFFF" w:themeFill="background1"/>
        <w:spacing w:after="0"/>
        <w:rPr>
          <w:rFonts w:ascii="Calibri" w:eastAsia="Arial Nova" w:hAnsi="Calibri" w:cs="Calibri"/>
          <w:color w:val="1D2228"/>
        </w:rPr>
      </w:pPr>
      <w:r w:rsidRPr="008B540A">
        <w:rPr>
          <w:rFonts w:ascii="Calibri" w:eastAsia="Arial Nova" w:hAnsi="Calibri" w:cs="Calibri"/>
          <w:color w:val="1D2228"/>
        </w:rPr>
        <w:t xml:space="preserve">                 </w:t>
      </w:r>
      <w:r w:rsidR="5303C4FD" w:rsidRPr="008B540A">
        <w:rPr>
          <w:rFonts w:ascii="Calibri" w:eastAsia="Arial Nova" w:hAnsi="Calibri" w:cs="Calibri"/>
          <w:color w:val="1D2228"/>
        </w:rPr>
        <w:t>Director of Building and Planning</w:t>
      </w:r>
    </w:p>
    <w:p w14:paraId="5036BC4C" w14:textId="417E6F10" w:rsidR="39DD2BBA" w:rsidRPr="008B540A" w:rsidRDefault="39DD2BBA" w:rsidP="0BC3E067">
      <w:pPr>
        <w:shd w:val="clear" w:color="auto" w:fill="FFFFFF" w:themeFill="background1"/>
        <w:spacing w:after="0"/>
        <w:rPr>
          <w:rFonts w:ascii="Calibri" w:eastAsia="Arial Nova" w:hAnsi="Calibri" w:cs="Calibri"/>
          <w:color w:val="1D2228"/>
        </w:rPr>
      </w:pPr>
      <w:r w:rsidRPr="008B540A">
        <w:rPr>
          <w:rFonts w:ascii="Calibri" w:eastAsia="Arial Nova" w:hAnsi="Calibri" w:cs="Calibri"/>
          <w:color w:val="1D2228"/>
        </w:rPr>
        <w:t xml:space="preserve">            D.  NW corner of Drexel Circle: War Monument and Growing Hornbeams: Mrs.                 </w:t>
      </w:r>
      <w:proofErr w:type="spellStart"/>
      <w:r w:rsidRPr="008B540A">
        <w:rPr>
          <w:rFonts w:ascii="Calibri" w:eastAsia="Arial Nova" w:hAnsi="Calibri" w:cs="Calibri"/>
          <w:color w:val="1D2228"/>
        </w:rPr>
        <w:t>Quintenz</w:t>
      </w:r>
      <w:proofErr w:type="spellEnd"/>
    </w:p>
    <w:p w14:paraId="14DBB7C5" w14:textId="76EFED92" w:rsidR="12A806FA" w:rsidRDefault="12A806FA" w:rsidP="3C858B70">
      <w:pPr>
        <w:shd w:val="clear" w:color="auto" w:fill="FFFFFF" w:themeFill="background1"/>
        <w:spacing w:after="0"/>
        <w:rPr>
          <w:rFonts w:ascii="Calibri" w:eastAsia="Arial Nova" w:hAnsi="Calibri" w:cs="Calibri"/>
          <w:color w:val="1D2228"/>
        </w:rPr>
      </w:pPr>
    </w:p>
    <w:p w14:paraId="6D79E974" w14:textId="7711C151" w:rsidR="006E78BF" w:rsidRDefault="006E78BF" w:rsidP="3C858B70">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t>A discussion was held regarding the War Monument at Drexel circle and if it is possible to move the structure. The Commission also discussed the tree canopy in the area and how to infill trees.</w:t>
      </w:r>
    </w:p>
    <w:p w14:paraId="450205FE" w14:textId="79ACAB39" w:rsidR="006E78BF" w:rsidRDefault="006E78BF" w:rsidP="3C858B70">
      <w:pPr>
        <w:shd w:val="clear" w:color="auto" w:fill="FFFFFF" w:themeFill="background1"/>
        <w:spacing w:after="0"/>
        <w:rPr>
          <w:rFonts w:ascii="Calibri" w:eastAsia="Arial Nova" w:hAnsi="Calibri" w:cs="Calibri"/>
          <w:color w:val="1D2228"/>
        </w:rPr>
      </w:pPr>
    </w:p>
    <w:p w14:paraId="7031B49F" w14:textId="77777777" w:rsidR="006E78BF" w:rsidRPr="008B540A" w:rsidRDefault="006E78BF" w:rsidP="3C858B70">
      <w:pPr>
        <w:shd w:val="clear" w:color="auto" w:fill="FFFFFF" w:themeFill="background1"/>
        <w:spacing w:after="0"/>
        <w:rPr>
          <w:rFonts w:ascii="Calibri" w:eastAsia="Arial Nova" w:hAnsi="Calibri" w:cs="Calibri"/>
          <w:color w:val="1D2228"/>
        </w:rPr>
      </w:pPr>
    </w:p>
    <w:p w14:paraId="43378022" w14:textId="27D5A6FF" w:rsidR="12A806FA" w:rsidRPr="008B540A" w:rsidRDefault="263CCFA8" w:rsidP="1AFF9FA5">
      <w:pPr>
        <w:pStyle w:val="ListParagraph"/>
        <w:numPr>
          <w:ilvl w:val="0"/>
          <w:numId w:val="10"/>
        </w:numPr>
        <w:shd w:val="clear" w:color="auto" w:fill="FFFFFF" w:themeFill="background1"/>
        <w:spacing w:after="0"/>
        <w:rPr>
          <w:rFonts w:ascii="Calibri" w:eastAsia="Arial Nova" w:hAnsi="Calibri" w:cs="Calibri"/>
          <w:b/>
          <w:bCs/>
          <w:color w:val="1D2228"/>
        </w:rPr>
      </w:pPr>
      <w:r w:rsidRPr="008B540A">
        <w:rPr>
          <w:rFonts w:ascii="Calibri" w:eastAsia="Arial Nova" w:hAnsi="Calibri" w:cs="Calibri"/>
          <w:b/>
          <w:bCs/>
          <w:color w:val="1D2228"/>
        </w:rPr>
        <w:t xml:space="preserve">Landscape Applications: </w:t>
      </w:r>
    </w:p>
    <w:p w14:paraId="6D6F6E03" w14:textId="73418AAF" w:rsidR="12A806FA" w:rsidRPr="008B540A" w:rsidRDefault="263CCFA8" w:rsidP="1AFF9FA5">
      <w:pPr>
        <w:pStyle w:val="ListParagraph"/>
        <w:numPr>
          <w:ilvl w:val="0"/>
          <w:numId w:val="1"/>
        </w:numPr>
        <w:shd w:val="clear" w:color="auto" w:fill="FFFFFF" w:themeFill="background1"/>
        <w:spacing w:after="0"/>
        <w:rPr>
          <w:rFonts w:ascii="Calibri" w:eastAsia="Arial Nova" w:hAnsi="Calibri" w:cs="Calibri"/>
          <w:color w:val="1D2228"/>
        </w:rPr>
      </w:pPr>
      <w:r w:rsidRPr="008B540A">
        <w:rPr>
          <w:rFonts w:ascii="Calibri" w:eastAsia="Arial Nova" w:hAnsi="Calibri" w:cs="Calibri"/>
          <w:b/>
          <w:bCs/>
          <w:color w:val="1D2228"/>
        </w:rPr>
        <w:t>T</w:t>
      </w:r>
      <w:r w:rsidRPr="008B540A">
        <w:rPr>
          <w:rFonts w:ascii="Calibri" w:eastAsia="Arial Nova" w:hAnsi="Calibri" w:cs="Calibri"/>
          <w:color w:val="1D2228"/>
        </w:rPr>
        <w:t>PGC</w:t>
      </w:r>
      <w:r w:rsidR="5BBDA304" w:rsidRPr="008B540A">
        <w:rPr>
          <w:rFonts w:ascii="Calibri" w:eastAsia="Arial Nova" w:hAnsi="Calibri" w:cs="Calibri"/>
          <w:color w:val="1D2228"/>
        </w:rPr>
        <w:t xml:space="preserve"> </w:t>
      </w:r>
      <w:r w:rsidR="71224C16" w:rsidRPr="008B540A">
        <w:rPr>
          <w:rFonts w:ascii="Calibri" w:eastAsia="Arial Nova" w:hAnsi="Calibri" w:cs="Calibri"/>
          <w:color w:val="1D2228"/>
        </w:rPr>
        <w:t>25-</w:t>
      </w:r>
      <w:r w:rsidR="256F52EA" w:rsidRPr="008B540A">
        <w:rPr>
          <w:rFonts w:ascii="Calibri" w:eastAsia="Arial Nova" w:hAnsi="Calibri" w:cs="Calibri"/>
          <w:color w:val="1D2228"/>
        </w:rPr>
        <w:t>1_2551 East Broad Street</w:t>
      </w:r>
      <w:r w:rsidRPr="008B540A">
        <w:rPr>
          <w:rFonts w:ascii="Calibri" w:eastAsia="Arial Nova" w:hAnsi="Calibri" w:cs="Calibri"/>
          <w:color w:val="1D2228"/>
        </w:rPr>
        <w:t xml:space="preserve"> </w:t>
      </w:r>
    </w:p>
    <w:p w14:paraId="347250D7" w14:textId="209405EC" w:rsidR="00026AA6" w:rsidRPr="008B540A" w:rsidRDefault="00026AA6" w:rsidP="00026AA6">
      <w:pPr>
        <w:pStyle w:val="ListParagraph"/>
        <w:shd w:val="clear" w:color="auto" w:fill="FFFFFF" w:themeFill="background1"/>
        <w:spacing w:after="0"/>
        <w:ind w:left="1080"/>
        <w:rPr>
          <w:rFonts w:ascii="Calibri" w:eastAsia="Arial Nova" w:hAnsi="Calibri" w:cs="Calibri"/>
          <w:b/>
          <w:bCs/>
          <w:color w:val="1D2228"/>
        </w:rPr>
      </w:pPr>
    </w:p>
    <w:p w14:paraId="0DBFBF5A" w14:textId="2D3BE195" w:rsidR="00026AA6" w:rsidRDefault="00026AA6" w:rsidP="00026AA6">
      <w:pPr>
        <w:pStyle w:val="ListParagraph"/>
        <w:shd w:val="clear" w:color="auto" w:fill="FFFFFF" w:themeFill="background1"/>
        <w:spacing w:after="0"/>
        <w:ind w:left="1080"/>
        <w:rPr>
          <w:rFonts w:ascii="Calibri" w:hAnsi="Calibri" w:cs="Calibri"/>
        </w:rPr>
      </w:pPr>
      <w:r w:rsidRPr="008B540A">
        <w:rPr>
          <w:rFonts w:ascii="Calibri" w:hAnsi="Calibri" w:cs="Calibri"/>
        </w:rPr>
        <w:t xml:space="preserve">Proposed plantings along west side of property coincide with recent fence installation. Current landscape plan calls for the planting of (5) ‘Emerald Green’ </w:t>
      </w:r>
      <w:proofErr w:type="spellStart"/>
      <w:r w:rsidRPr="008B540A">
        <w:rPr>
          <w:rFonts w:ascii="Calibri" w:hAnsi="Calibri" w:cs="Calibri"/>
        </w:rPr>
        <w:t>Arborviate</w:t>
      </w:r>
      <w:proofErr w:type="spellEnd"/>
      <w:r w:rsidRPr="008B540A">
        <w:rPr>
          <w:rFonts w:ascii="Calibri" w:hAnsi="Calibri" w:cs="Calibri"/>
        </w:rPr>
        <w:t xml:space="preserve"> and (4) ornamental grasses of unspecified species and cultivar. Proposed plantings are for the purpose of screening approx. 50’ of fence, from SW corner of fence, heading north and ending at the south drip line of the (3) existing trees along west side of residence. </w:t>
      </w:r>
    </w:p>
    <w:p w14:paraId="6D49EC2A" w14:textId="77777777" w:rsidR="00F05422" w:rsidRPr="008B540A" w:rsidRDefault="00F05422" w:rsidP="00026AA6">
      <w:pPr>
        <w:pStyle w:val="ListParagraph"/>
        <w:shd w:val="clear" w:color="auto" w:fill="FFFFFF" w:themeFill="background1"/>
        <w:spacing w:after="0"/>
        <w:ind w:left="1080"/>
        <w:rPr>
          <w:rFonts w:ascii="Calibri" w:hAnsi="Calibri" w:cs="Calibri"/>
        </w:rPr>
      </w:pPr>
    </w:p>
    <w:p w14:paraId="2DA89AC0" w14:textId="0BA32B45" w:rsidR="00026AA6" w:rsidRPr="008B540A" w:rsidRDefault="00026AA6" w:rsidP="00026AA6">
      <w:pPr>
        <w:pStyle w:val="ListParagraph"/>
        <w:shd w:val="clear" w:color="auto" w:fill="FFFFFF" w:themeFill="background1"/>
        <w:spacing w:after="0"/>
        <w:ind w:left="1080"/>
        <w:rPr>
          <w:rFonts w:ascii="Calibri" w:hAnsi="Calibri" w:cs="Calibri"/>
        </w:rPr>
      </w:pPr>
      <w:r w:rsidRPr="008B540A">
        <w:rPr>
          <w:rFonts w:ascii="Calibri" w:hAnsi="Calibri" w:cs="Calibri"/>
        </w:rPr>
        <w:t xml:space="preserve">As this is a west facing section of the landscape, ‘Emerald Green’ Arborvitae are an appropriate species for the site, and are commonly used in the application of providing a green screen, either paired with a fence or as a </w:t>
      </w:r>
      <w:proofErr w:type="spellStart"/>
      <w:proofErr w:type="gramStart"/>
      <w:r w:rsidRPr="008B540A">
        <w:rPr>
          <w:rFonts w:ascii="Calibri" w:hAnsi="Calibri" w:cs="Calibri"/>
        </w:rPr>
        <w:t>stand alone</w:t>
      </w:r>
      <w:proofErr w:type="spellEnd"/>
      <w:proofErr w:type="gramEnd"/>
      <w:r w:rsidRPr="008B540A">
        <w:rPr>
          <w:rFonts w:ascii="Calibri" w:hAnsi="Calibri" w:cs="Calibri"/>
        </w:rPr>
        <w:t xml:space="preserve"> screening option. However, the ornamental grasses proposed for this area raise some concerns. Based on the landscape plan provided and the details not included, it is assumed at this time that the grasses would be a species and cultivar that grows to several feet or more in height. Ornamental grasses of this nature are often messy plants at best, with dead foliage persisting through the winter months, often falling over and separating from the base. Due to this location's proximity to a </w:t>
      </w:r>
      <w:proofErr w:type="gramStart"/>
      <w:r w:rsidRPr="008B540A">
        <w:rPr>
          <w:rFonts w:ascii="Calibri" w:hAnsi="Calibri" w:cs="Calibri"/>
        </w:rPr>
        <w:t>City</w:t>
      </w:r>
      <w:proofErr w:type="gramEnd"/>
      <w:r w:rsidRPr="008B540A">
        <w:rPr>
          <w:rFonts w:ascii="Calibri" w:hAnsi="Calibri" w:cs="Calibri"/>
        </w:rPr>
        <w:t xml:space="preserve"> sidewalk, it is recommended that larger ornamental grasses be removed from the landscape plan. If ‘Emerald Green’ Arborvitae are planted along the fence line, </w:t>
      </w:r>
      <w:r w:rsidRPr="008B540A">
        <w:rPr>
          <w:rFonts w:ascii="Calibri" w:hAnsi="Calibri" w:cs="Calibri"/>
        </w:rPr>
        <w:lastRenderedPageBreak/>
        <w:t xml:space="preserve">proper spacing for this species suggests a placement of at least 3’ from the fence (measured from center of plant) as well as planting on 3’ centers (3’ from center to center of each plant). Based on this spacing, approximately (15) trees would be needed to provide a suitable screen along the fence at mature size, though a minimum of (12) trees will suffice if spaced slightly further apart. With the row of Arborvitae 3’ from the fence, there is room for a row of smaller ornamental grasses (2-3’ mature size) or other herbaceous perennial of smaller size in front of the Arborvitae if desired without encroaching on the sidewalk, however this is not necessary for satisfying the landscaping requirements that pertain to the fence installation. </w:t>
      </w:r>
    </w:p>
    <w:p w14:paraId="5D7C7BB8" w14:textId="77777777" w:rsidR="00026AA6" w:rsidRPr="008B540A" w:rsidRDefault="00026AA6" w:rsidP="00026AA6">
      <w:pPr>
        <w:pStyle w:val="ListParagraph"/>
        <w:shd w:val="clear" w:color="auto" w:fill="FFFFFF" w:themeFill="background1"/>
        <w:spacing w:after="0"/>
        <w:ind w:left="1080"/>
        <w:rPr>
          <w:rFonts w:ascii="Calibri" w:hAnsi="Calibri" w:cs="Calibri"/>
        </w:rPr>
      </w:pPr>
    </w:p>
    <w:p w14:paraId="6413A46B" w14:textId="38458141" w:rsidR="00026AA6" w:rsidRPr="008B540A" w:rsidRDefault="00026AA6" w:rsidP="00026AA6">
      <w:pPr>
        <w:pStyle w:val="ListParagraph"/>
        <w:shd w:val="clear" w:color="auto" w:fill="FFFFFF" w:themeFill="background1"/>
        <w:spacing w:after="0"/>
        <w:ind w:left="1080"/>
        <w:rPr>
          <w:rFonts w:ascii="Calibri" w:hAnsi="Calibri" w:cs="Calibri"/>
        </w:rPr>
      </w:pPr>
      <w:r w:rsidRPr="008B540A">
        <w:rPr>
          <w:rFonts w:ascii="Calibri" w:hAnsi="Calibri" w:cs="Calibri"/>
        </w:rPr>
        <w:t xml:space="preserve">A single row of ‘Emerald Green’ Arborvitae along the fence, with proper spacing and quantity as described above, would provide a clean, simple, and effective landscape for this area. - Recommend approval of landscape plan pending the following changes: </w:t>
      </w:r>
    </w:p>
    <w:p w14:paraId="08453EC8" w14:textId="77777777" w:rsidR="00026AA6" w:rsidRPr="008B540A" w:rsidRDefault="00026AA6" w:rsidP="00026AA6">
      <w:pPr>
        <w:pStyle w:val="ListParagraph"/>
        <w:shd w:val="clear" w:color="auto" w:fill="FFFFFF" w:themeFill="background1"/>
        <w:spacing w:after="0"/>
        <w:ind w:left="1080"/>
        <w:rPr>
          <w:rFonts w:ascii="Calibri" w:hAnsi="Calibri" w:cs="Calibri"/>
        </w:rPr>
      </w:pPr>
    </w:p>
    <w:p w14:paraId="69B402F4" w14:textId="11626EE7" w:rsidR="00026AA6" w:rsidRPr="008B540A" w:rsidRDefault="00026AA6" w:rsidP="00026AA6">
      <w:pPr>
        <w:pStyle w:val="ListParagraph"/>
        <w:shd w:val="clear" w:color="auto" w:fill="FFFFFF" w:themeFill="background1"/>
        <w:spacing w:after="0"/>
        <w:ind w:left="1080"/>
        <w:rPr>
          <w:rFonts w:ascii="Calibri" w:eastAsia="Arial Nova" w:hAnsi="Calibri" w:cs="Calibri"/>
          <w:b/>
          <w:bCs/>
          <w:color w:val="1D2228"/>
        </w:rPr>
      </w:pPr>
      <w:r w:rsidRPr="008B540A">
        <w:rPr>
          <w:rFonts w:ascii="Calibri" w:hAnsi="Calibri" w:cs="Calibri"/>
        </w:rPr>
        <w:t>Ornamental grasses be removed from the landscape plan - Quantity of ‘Emerald Green’ Arborvitae be increased to a minimum of (12), maximum of (15), based on installation of trees of 5-6’ height (which is a common planting height and available size in the nursery) and industry standard spacing of 3’ on centers for this species and cultivar.</w:t>
      </w:r>
    </w:p>
    <w:p w14:paraId="348FC97E" w14:textId="124E26E9" w:rsidR="00026AA6" w:rsidRDefault="00026AA6" w:rsidP="00026AA6">
      <w:pPr>
        <w:pStyle w:val="ListParagraph"/>
        <w:shd w:val="clear" w:color="auto" w:fill="FFFFFF" w:themeFill="background1"/>
        <w:spacing w:after="0"/>
        <w:ind w:left="1080"/>
        <w:rPr>
          <w:rFonts w:ascii="Calibri" w:eastAsia="Arial Nova" w:hAnsi="Calibri" w:cs="Calibri"/>
          <w:b/>
          <w:bCs/>
          <w:color w:val="1D2228"/>
        </w:rPr>
      </w:pPr>
    </w:p>
    <w:p w14:paraId="469A6228" w14:textId="77777777" w:rsidR="00B01E08" w:rsidRPr="00B01E08" w:rsidRDefault="00B01E08" w:rsidP="00B01E08">
      <w:pPr>
        <w:shd w:val="clear" w:color="auto" w:fill="FFFFFF" w:themeFill="background1"/>
        <w:spacing w:after="0"/>
        <w:rPr>
          <w:rFonts w:ascii="Calibri" w:eastAsia="Arial Nova" w:hAnsi="Calibri" w:cs="Calibri"/>
          <w:b/>
          <w:bCs/>
          <w:color w:val="1D2228"/>
        </w:rPr>
      </w:pPr>
    </w:p>
    <w:p w14:paraId="4A5774AF" w14:textId="098AB4A1" w:rsidR="00B01E08" w:rsidRPr="008B540A" w:rsidRDefault="00B01E08" w:rsidP="00026AA6">
      <w:pPr>
        <w:pStyle w:val="ListParagraph"/>
        <w:shd w:val="clear" w:color="auto" w:fill="FFFFFF" w:themeFill="background1"/>
        <w:spacing w:after="0"/>
        <w:ind w:left="1080"/>
        <w:rPr>
          <w:rFonts w:ascii="Calibri" w:eastAsia="Arial Nova" w:hAnsi="Calibri" w:cs="Calibri"/>
          <w:b/>
          <w:bCs/>
          <w:color w:val="1D2228"/>
        </w:rPr>
      </w:pPr>
    </w:p>
    <w:p w14:paraId="7463DE09" w14:textId="77777777" w:rsidR="00026AA6" w:rsidRPr="00F05422" w:rsidRDefault="00026AA6" w:rsidP="00F05422">
      <w:pPr>
        <w:shd w:val="clear" w:color="auto" w:fill="FFFFFF" w:themeFill="background1"/>
        <w:spacing w:after="0"/>
        <w:rPr>
          <w:rFonts w:ascii="Calibri" w:eastAsia="Arial Nova" w:hAnsi="Calibri" w:cs="Calibri"/>
          <w:color w:val="1D2228"/>
        </w:rPr>
      </w:pPr>
    </w:p>
    <w:p w14:paraId="12FEF591" w14:textId="4DA66E43" w:rsidR="263CCFA8" w:rsidRPr="008B540A" w:rsidRDefault="39E73970" w:rsidP="1AFF9FA5">
      <w:pPr>
        <w:pStyle w:val="ListParagraph"/>
        <w:numPr>
          <w:ilvl w:val="0"/>
          <w:numId w:val="1"/>
        </w:numPr>
        <w:shd w:val="clear" w:color="auto" w:fill="FFFFFF" w:themeFill="background1"/>
        <w:spacing w:after="0"/>
        <w:rPr>
          <w:rFonts w:ascii="Calibri" w:eastAsia="Arial Nova" w:hAnsi="Calibri" w:cs="Calibri"/>
          <w:color w:val="1D2228"/>
        </w:rPr>
      </w:pPr>
      <w:r w:rsidRPr="008B540A">
        <w:rPr>
          <w:rFonts w:ascii="Calibri" w:eastAsia="Arial Nova" w:hAnsi="Calibri" w:cs="Calibri"/>
          <w:color w:val="1D2228"/>
        </w:rPr>
        <w:t>TPGC 25-</w:t>
      </w:r>
      <w:r w:rsidR="7883C5E4" w:rsidRPr="008B540A">
        <w:rPr>
          <w:rFonts w:ascii="Calibri" w:eastAsia="Arial Nova" w:hAnsi="Calibri" w:cs="Calibri"/>
          <w:color w:val="1D2228"/>
        </w:rPr>
        <w:t>7_33 North Gould</w:t>
      </w:r>
    </w:p>
    <w:p w14:paraId="04E0D9CF" w14:textId="41108908" w:rsidR="00026AA6" w:rsidRPr="008B540A" w:rsidRDefault="00026AA6" w:rsidP="00026AA6">
      <w:pPr>
        <w:pStyle w:val="ListParagraph"/>
        <w:shd w:val="clear" w:color="auto" w:fill="FFFFFF" w:themeFill="background1"/>
        <w:spacing w:after="0"/>
        <w:ind w:left="1080"/>
        <w:rPr>
          <w:rFonts w:ascii="Calibri" w:eastAsia="Arial Nova" w:hAnsi="Calibri" w:cs="Calibri"/>
          <w:color w:val="1D2228"/>
        </w:rPr>
      </w:pPr>
    </w:p>
    <w:p w14:paraId="3265BF8A" w14:textId="118815AC" w:rsidR="00026AA6" w:rsidRPr="008B540A" w:rsidRDefault="00026AA6" w:rsidP="00026AA6">
      <w:pPr>
        <w:pStyle w:val="ListParagraph"/>
        <w:shd w:val="clear" w:color="auto" w:fill="FFFFFF" w:themeFill="background1"/>
        <w:spacing w:after="0"/>
        <w:ind w:left="1440"/>
        <w:rPr>
          <w:rFonts w:ascii="Calibri" w:eastAsia="Arial Nova" w:hAnsi="Calibri" w:cs="Calibri"/>
          <w:color w:val="1D2228"/>
        </w:rPr>
      </w:pPr>
      <w:r w:rsidRPr="008B540A">
        <w:rPr>
          <w:rFonts w:ascii="Calibri" w:eastAsia="Arial Nova" w:hAnsi="Calibri" w:cs="Calibri"/>
          <w:color w:val="1D2228"/>
        </w:rPr>
        <w:t>Walter Reins, landscape consultant, present the review before the Commission.</w:t>
      </w:r>
    </w:p>
    <w:p w14:paraId="2CB41052" w14:textId="12E2F368" w:rsidR="00026AA6" w:rsidRPr="008B540A" w:rsidRDefault="00026AA6" w:rsidP="00026AA6">
      <w:pPr>
        <w:pStyle w:val="ListParagraph"/>
        <w:shd w:val="clear" w:color="auto" w:fill="FFFFFF" w:themeFill="background1"/>
        <w:spacing w:after="0"/>
        <w:ind w:left="1440"/>
        <w:rPr>
          <w:rFonts w:ascii="Calibri" w:eastAsia="Arial Nova" w:hAnsi="Calibri" w:cs="Calibri"/>
          <w:color w:val="1D2228"/>
        </w:rPr>
      </w:pPr>
    </w:p>
    <w:p w14:paraId="587C38AB" w14:textId="77777777" w:rsidR="00026AA6" w:rsidRPr="008B540A" w:rsidRDefault="00026AA6" w:rsidP="00026AA6">
      <w:pPr>
        <w:pStyle w:val="ListParagraph"/>
        <w:shd w:val="clear" w:color="auto" w:fill="FFFFFF" w:themeFill="background1"/>
        <w:spacing w:after="0"/>
        <w:ind w:left="1440"/>
        <w:rPr>
          <w:rFonts w:ascii="Calibri" w:hAnsi="Calibri" w:cs="Calibri"/>
        </w:rPr>
      </w:pPr>
      <w:r w:rsidRPr="008B540A">
        <w:rPr>
          <w:rFonts w:ascii="Calibri" w:hAnsi="Calibri" w:cs="Calibri"/>
        </w:rPr>
        <w:t>The existing landscape is effectively void of any woody tree or shrub plantings. Proposed landscape plan consists of site and size appropriate plant material, with a suitable mix of evergreen and deciduous shrubs, ornamental trees, and herbaceous perennials. As this property is relatively small, the proposed landscape plan is appropriate for the space, providing a clean landscape bed across the front of the home that should prove to be low maintenance while also adding curb appeal, as well as retaining some lawn area behind/around the home for private use.</w:t>
      </w:r>
    </w:p>
    <w:p w14:paraId="25A574AB" w14:textId="77777777" w:rsidR="00026AA6" w:rsidRPr="008B540A" w:rsidRDefault="00026AA6" w:rsidP="00026AA6">
      <w:pPr>
        <w:pStyle w:val="ListParagraph"/>
        <w:shd w:val="clear" w:color="auto" w:fill="FFFFFF" w:themeFill="background1"/>
        <w:spacing w:after="0"/>
        <w:ind w:left="1440"/>
        <w:rPr>
          <w:rFonts w:ascii="Calibri" w:hAnsi="Calibri" w:cs="Calibri"/>
        </w:rPr>
      </w:pPr>
    </w:p>
    <w:p w14:paraId="11AE7C21" w14:textId="77777777" w:rsidR="00907C6E" w:rsidRDefault="00026AA6" w:rsidP="00907C6E">
      <w:pPr>
        <w:pStyle w:val="ListParagraph"/>
        <w:shd w:val="clear" w:color="auto" w:fill="FFFFFF" w:themeFill="background1"/>
        <w:spacing w:after="0"/>
        <w:ind w:left="1440"/>
        <w:rPr>
          <w:rFonts w:ascii="Calibri" w:hAnsi="Calibri" w:cs="Calibri"/>
        </w:rPr>
      </w:pPr>
      <w:r w:rsidRPr="008B540A">
        <w:rPr>
          <w:rFonts w:ascii="Calibri" w:hAnsi="Calibri" w:cs="Calibri"/>
        </w:rPr>
        <w:lastRenderedPageBreak/>
        <w:t xml:space="preserve"> The Syringa “Ivory Silk” Japanese Tree Lilac is a welcomed, small flowering tree for the front landscape in the proposed location south of the driveway. A second matching tree of the same species and size, located similarly close to the sidewalk and on the north side of the driveway, would provide a “tree-lined street” feeling to the property where street trees currently do not exist. I am noting this as a suggestion for increasing the canopy of the property, but not a strong recommendation, as the design and quantity of plant material is adequate for this property as presented. </w:t>
      </w:r>
    </w:p>
    <w:p w14:paraId="4956F3F5" w14:textId="77777777" w:rsidR="00907C6E" w:rsidRDefault="00907C6E" w:rsidP="00907C6E">
      <w:pPr>
        <w:pStyle w:val="ListParagraph"/>
        <w:shd w:val="clear" w:color="auto" w:fill="FFFFFF" w:themeFill="background1"/>
        <w:spacing w:after="0"/>
        <w:ind w:left="1440"/>
        <w:rPr>
          <w:rFonts w:ascii="Calibri" w:hAnsi="Calibri" w:cs="Calibri"/>
        </w:rPr>
      </w:pPr>
    </w:p>
    <w:p w14:paraId="00BF7EB4" w14:textId="7710190B" w:rsidR="001670CC" w:rsidRPr="001670CC" w:rsidRDefault="00F40AEB" w:rsidP="001670CC">
      <w:pPr>
        <w:shd w:val="clear" w:color="auto" w:fill="FFFFFF" w:themeFill="background1"/>
        <w:spacing w:after="0"/>
        <w:rPr>
          <w:rFonts w:ascii="Calibri" w:eastAsia="Arial Nova" w:hAnsi="Calibri" w:cs="Calibri"/>
          <w:color w:val="000000" w:themeColor="text1"/>
        </w:rPr>
      </w:pPr>
      <w:r w:rsidRPr="00907C6E">
        <w:rPr>
          <w:rFonts w:ascii="Calibri" w:eastAsia="Arial Nova" w:hAnsi="Calibri" w:cs="Calibri"/>
          <w:color w:val="000000" w:themeColor="text1"/>
        </w:rPr>
        <w:t>Mary McMunn made a motion to Approve – ‘</w:t>
      </w:r>
      <w:r w:rsidR="001670CC" w:rsidRPr="001670CC">
        <w:rPr>
          <w:rFonts w:ascii="Calibri" w:eastAsia="Arial Nova" w:hAnsi="Calibri" w:cs="Calibri"/>
          <w:color w:val="000000" w:themeColor="text1"/>
        </w:rPr>
        <w:t>Request: The applicant is seeking approval of the landscape plan as conditioned by the</w:t>
      </w:r>
    </w:p>
    <w:p w14:paraId="4D6C73EA" w14:textId="77777777" w:rsidR="001670CC" w:rsidRPr="001670CC" w:rsidRDefault="001670CC" w:rsidP="001670CC">
      <w:pPr>
        <w:shd w:val="clear" w:color="auto" w:fill="FFFFFF" w:themeFill="background1"/>
        <w:spacing w:after="0"/>
        <w:rPr>
          <w:rFonts w:ascii="Calibri" w:eastAsia="Arial Nova" w:hAnsi="Calibri" w:cs="Calibri"/>
          <w:color w:val="000000" w:themeColor="text1"/>
        </w:rPr>
      </w:pPr>
    </w:p>
    <w:p w14:paraId="54A7BE83" w14:textId="77777777" w:rsidR="001670CC" w:rsidRPr="001670CC" w:rsidRDefault="001670CC" w:rsidP="001670CC">
      <w:pPr>
        <w:shd w:val="clear" w:color="auto" w:fill="FFFFFF" w:themeFill="background1"/>
        <w:spacing w:after="0"/>
        <w:rPr>
          <w:rFonts w:ascii="Calibri" w:eastAsia="Arial Nova" w:hAnsi="Calibri" w:cs="Calibri"/>
          <w:color w:val="000000" w:themeColor="text1"/>
        </w:rPr>
      </w:pPr>
      <w:r w:rsidRPr="001670CC">
        <w:rPr>
          <w:rFonts w:ascii="Calibri" w:eastAsia="Arial Nova" w:hAnsi="Calibri" w:cs="Calibri"/>
          <w:color w:val="000000" w:themeColor="text1"/>
        </w:rPr>
        <w:t>Architectural Review Board.</w:t>
      </w:r>
    </w:p>
    <w:p w14:paraId="4244791D" w14:textId="77777777" w:rsidR="001670CC" w:rsidRPr="001670CC" w:rsidRDefault="001670CC" w:rsidP="001670CC">
      <w:pPr>
        <w:shd w:val="clear" w:color="auto" w:fill="FFFFFF" w:themeFill="background1"/>
        <w:spacing w:after="0"/>
        <w:rPr>
          <w:rFonts w:ascii="Calibri" w:eastAsia="Arial Nova" w:hAnsi="Calibri" w:cs="Calibri"/>
          <w:color w:val="000000" w:themeColor="text1"/>
        </w:rPr>
      </w:pPr>
    </w:p>
    <w:p w14:paraId="57E718FD" w14:textId="77777777" w:rsidR="001670CC" w:rsidRPr="001670CC" w:rsidRDefault="001670CC" w:rsidP="001670CC">
      <w:pPr>
        <w:shd w:val="clear" w:color="auto" w:fill="FFFFFF" w:themeFill="background1"/>
        <w:spacing w:after="0"/>
        <w:rPr>
          <w:rFonts w:ascii="Calibri" w:eastAsia="Arial Nova" w:hAnsi="Calibri" w:cs="Calibri"/>
          <w:color w:val="000000" w:themeColor="text1"/>
        </w:rPr>
      </w:pPr>
      <w:r w:rsidRPr="001670CC">
        <w:rPr>
          <w:rFonts w:ascii="Calibri" w:eastAsia="Arial Nova" w:hAnsi="Calibri" w:cs="Calibri"/>
          <w:color w:val="000000" w:themeColor="text1"/>
        </w:rPr>
        <w:t>Motion #1: The following motion was made by Mary McMunn and seconded by Celeste Williams.</w:t>
      </w:r>
    </w:p>
    <w:p w14:paraId="57B67860" w14:textId="77777777" w:rsidR="001670CC" w:rsidRPr="001670CC" w:rsidRDefault="001670CC" w:rsidP="001670CC">
      <w:pPr>
        <w:shd w:val="clear" w:color="auto" w:fill="FFFFFF" w:themeFill="background1"/>
        <w:spacing w:after="0"/>
        <w:rPr>
          <w:rFonts w:ascii="Calibri" w:eastAsia="Arial Nova" w:hAnsi="Calibri" w:cs="Calibri"/>
          <w:color w:val="000000" w:themeColor="text1"/>
        </w:rPr>
      </w:pPr>
      <w:r w:rsidRPr="001670CC">
        <w:rPr>
          <w:rFonts w:ascii="Calibri" w:eastAsia="Arial Nova" w:hAnsi="Calibri" w:cs="Calibri"/>
          <w:color w:val="000000" w:themeColor="text1"/>
        </w:rPr>
        <w:t>The findings and decisions of the Board, as stated by Matt Klingler: Based upon the</w:t>
      </w:r>
    </w:p>
    <w:p w14:paraId="0E34EC3F" w14:textId="1FF183E6" w:rsidR="001670CC" w:rsidRPr="001670CC" w:rsidRDefault="001670CC" w:rsidP="001670CC">
      <w:pPr>
        <w:shd w:val="clear" w:color="auto" w:fill="FFFFFF" w:themeFill="background1"/>
        <w:spacing w:after="0"/>
        <w:rPr>
          <w:rFonts w:ascii="Calibri" w:eastAsia="Arial Nova" w:hAnsi="Calibri" w:cs="Calibri"/>
          <w:color w:val="000000" w:themeColor="text1"/>
        </w:rPr>
      </w:pPr>
      <w:r w:rsidRPr="001670CC">
        <w:rPr>
          <w:rFonts w:ascii="Calibri" w:eastAsia="Arial Nova" w:hAnsi="Calibri" w:cs="Calibri"/>
          <w:color w:val="000000" w:themeColor="text1"/>
        </w:rPr>
        <w:t xml:space="preserve">testimony </w:t>
      </w:r>
      <w:r w:rsidR="000555B0" w:rsidRPr="001670CC">
        <w:rPr>
          <w:rFonts w:ascii="Calibri" w:eastAsia="Arial Nova" w:hAnsi="Calibri" w:cs="Calibri"/>
          <w:color w:val="000000" w:themeColor="text1"/>
        </w:rPr>
        <w:t>presented;</w:t>
      </w:r>
      <w:r w:rsidRPr="001670CC">
        <w:rPr>
          <w:rFonts w:ascii="Calibri" w:eastAsia="Arial Nova" w:hAnsi="Calibri" w:cs="Calibri"/>
          <w:color w:val="000000" w:themeColor="text1"/>
        </w:rPr>
        <w:t xml:space="preserve"> the Tree &amp; Public Garden Commission finds it appropriate to</w:t>
      </w:r>
    </w:p>
    <w:p w14:paraId="1F57D98C" w14:textId="77777777" w:rsidR="001670CC" w:rsidRPr="001670CC" w:rsidRDefault="001670CC" w:rsidP="001670CC">
      <w:pPr>
        <w:shd w:val="clear" w:color="auto" w:fill="FFFFFF" w:themeFill="background1"/>
        <w:spacing w:after="0"/>
        <w:rPr>
          <w:rFonts w:ascii="Calibri" w:eastAsia="Arial Nova" w:hAnsi="Calibri" w:cs="Calibri"/>
          <w:color w:val="000000" w:themeColor="text1"/>
        </w:rPr>
      </w:pPr>
      <w:r w:rsidRPr="001670CC">
        <w:rPr>
          <w:rFonts w:ascii="Calibri" w:eastAsia="Arial Nova" w:hAnsi="Calibri" w:cs="Calibri"/>
          <w:color w:val="000000" w:themeColor="text1"/>
        </w:rPr>
        <w:t>grant a certificate of appropriateness with the following conditions:</w:t>
      </w:r>
    </w:p>
    <w:p w14:paraId="08418D3B" w14:textId="77777777" w:rsidR="001670CC" w:rsidRPr="001670CC" w:rsidRDefault="001670CC" w:rsidP="001670CC">
      <w:pPr>
        <w:shd w:val="clear" w:color="auto" w:fill="FFFFFF" w:themeFill="background1"/>
        <w:spacing w:after="0"/>
        <w:rPr>
          <w:rFonts w:ascii="Calibri" w:eastAsia="Arial Nova" w:hAnsi="Calibri" w:cs="Calibri"/>
          <w:color w:val="000000" w:themeColor="text1"/>
        </w:rPr>
      </w:pPr>
      <w:r w:rsidRPr="001670CC">
        <w:rPr>
          <w:rFonts w:ascii="Calibri" w:eastAsia="Arial Nova" w:hAnsi="Calibri" w:cs="Calibri"/>
          <w:color w:val="000000" w:themeColor="text1"/>
        </w:rPr>
        <w:t>1. Barberry be replaced with something non invasive</w:t>
      </w:r>
    </w:p>
    <w:p w14:paraId="55D3BAD8" w14:textId="77777777" w:rsidR="001670CC" w:rsidRPr="001670CC" w:rsidRDefault="001670CC" w:rsidP="001670CC">
      <w:pPr>
        <w:shd w:val="clear" w:color="auto" w:fill="FFFFFF" w:themeFill="background1"/>
        <w:spacing w:after="0"/>
        <w:rPr>
          <w:rFonts w:ascii="Calibri" w:eastAsia="Arial Nova" w:hAnsi="Calibri" w:cs="Calibri"/>
          <w:color w:val="000000" w:themeColor="text1"/>
        </w:rPr>
      </w:pPr>
      <w:r w:rsidRPr="001670CC">
        <w:rPr>
          <w:rFonts w:ascii="Calibri" w:eastAsia="Arial Nova" w:hAnsi="Calibri" w:cs="Calibri"/>
          <w:color w:val="000000" w:themeColor="text1"/>
        </w:rPr>
        <w:t>2. An additional appropriate tree be added to the north side of the property assuming</w:t>
      </w:r>
    </w:p>
    <w:p w14:paraId="36B3C2F7" w14:textId="77777777" w:rsidR="001670CC" w:rsidRPr="001670CC" w:rsidRDefault="001670CC" w:rsidP="001670CC">
      <w:pPr>
        <w:shd w:val="clear" w:color="auto" w:fill="FFFFFF" w:themeFill="background1"/>
        <w:spacing w:after="0"/>
        <w:rPr>
          <w:rFonts w:ascii="Calibri" w:eastAsia="Arial Nova" w:hAnsi="Calibri" w:cs="Calibri"/>
          <w:color w:val="000000" w:themeColor="text1"/>
        </w:rPr>
      </w:pPr>
      <w:r w:rsidRPr="001670CC">
        <w:rPr>
          <w:rFonts w:ascii="Calibri" w:eastAsia="Arial Nova" w:hAnsi="Calibri" w:cs="Calibri"/>
          <w:color w:val="000000" w:themeColor="text1"/>
        </w:rPr>
        <w:t>that it can be planted without interfering with utilities.</w:t>
      </w:r>
    </w:p>
    <w:p w14:paraId="294B570C" w14:textId="77777777" w:rsidR="001670CC" w:rsidRPr="001670CC" w:rsidRDefault="001670CC" w:rsidP="001670CC">
      <w:pPr>
        <w:shd w:val="clear" w:color="auto" w:fill="FFFFFF" w:themeFill="background1"/>
        <w:spacing w:after="0"/>
        <w:rPr>
          <w:rFonts w:ascii="Calibri" w:eastAsia="Arial Nova" w:hAnsi="Calibri" w:cs="Calibri"/>
          <w:color w:val="000000" w:themeColor="text1"/>
        </w:rPr>
      </w:pPr>
    </w:p>
    <w:p w14:paraId="4A572E9E" w14:textId="77777777" w:rsidR="001670CC" w:rsidRPr="001670CC" w:rsidRDefault="001670CC" w:rsidP="001670CC">
      <w:pPr>
        <w:shd w:val="clear" w:color="auto" w:fill="FFFFFF" w:themeFill="background1"/>
        <w:spacing w:after="0"/>
        <w:rPr>
          <w:rFonts w:ascii="Calibri" w:eastAsia="Arial Nova" w:hAnsi="Calibri" w:cs="Calibri"/>
          <w:color w:val="000000" w:themeColor="text1"/>
        </w:rPr>
      </w:pPr>
      <w:r w:rsidRPr="001670CC">
        <w:rPr>
          <w:rFonts w:ascii="Calibri" w:eastAsia="Arial Nova" w:hAnsi="Calibri" w:cs="Calibri"/>
          <w:color w:val="000000" w:themeColor="text1"/>
        </w:rPr>
        <w:t>The applicant agreed to the proposed findings and decision of the Board.</w:t>
      </w:r>
    </w:p>
    <w:p w14:paraId="0DA43347" w14:textId="77777777" w:rsidR="001670CC" w:rsidRPr="001670CC" w:rsidRDefault="001670CC" w:rsidP="001670CC">
      <w:pPr>
        <w:shd w:val="clear" w:color="auto" w:fill="FFFFFF" w:themeFill="background1"/>
        <w:spacing w:after="0"/>
        <w:rPr>
          <w:rFonts w:ascii="Calibri" w:eastAsia="Arial Nova" w:hAnsi="Calibri" w:cs="Calibri"/>
          <w:color w:val="000000" w:themeColor="text1"/>
        </w:rPr>
      </w:pPr>
      <w:r w:rsidRPr="001670CC">
        <w:rPr>
          <w:rFonts w:ascii="Calibri" w:eastAsia="Arial Nova" w:hAnsi="Calibri" w:cs="Calibri"/>
          <w:color w:val="000000" w:themeColor="text1"/>
        </w:rPr>
        <w:t>VOTE: All Members voted in favor.</w:t>
      </w:r>
    </w:p>
    <w:p w14:paraId="5B079ABA" w14:textId="6F4FD008" w:rsidR="00F40AEB" w:rsidRPr="00907C6E" w:rsidRDefault="001670CC" w:rsidP="001670CC">
      <w:pPr>
        <w:shd w:val="clear" w:color="auto" w:fill="FFFFFF" w:themeFill="background1"/>
        <w:spacing w:after="0"/>
        <w:rPr>
          <w:rFonts w:ascii="Calibri" w:hAnsi="Calibri" w:cs="Calibri"/>
        </w:rPr>
      </w:pPr>
      <w:r w:rsidRPr="001670CC">
        <w:rPr>
          <w:rFonts w:ascii="Calibri" w:eastAsia="Arial Nova" w:hAnsi="Calibri" w:cs="Calibri"/>
          <w:color w:val="000000" w:themeColor="text1"/>
        </w:rPr>
        <w:t>RESULT: Motion PASSES. Application is approved as conditioned.</w:t>
      </w:r>
      <w:r w:rsidR="00F40AEB" w:rsidRPr="00907C6E">
        <w:rPr>
          <w:rFonts w:ascii="Calibri" w:eastAsia="Arial Nova" w:hAnsi="Calibri" w:cs="Calibri"/>
          <w:color w:val="000000" w:themeColor="text1"/>
        </w:rPr>
        <w:t>’</w:t>
      </w:r>
    </w:p>
    <w:p w14:paraId="4DC7B1DA" w14:textId="2BC9C826" w:rsidR="00F40AEB" w:rsidRPr="00EA56B0" w:rsidRDefault="00F40AEB" w:rsidP="00F40AEB">
      <w:pPr>
        <w:spacing w:after="0"/>
        <w:rPr>
          <w:rFonts w:ascii="Calibri" w:eastAsia="Arial Nova" w:hAnsi="Calibri" w:cs="Calibri"/>
          <w:color w:val="000000" w:themeColor="text1"/>
        </w:rPr>
      </w:pPr>
      <w:r w:rsidRPr="00EA56B0">
        <w:rPr>
          <w:rFonts w:ascii="Calibri" w:eastAsia="Arial Nova" w:hAnsi="Calibri" w:cs="Calibri"/>
          <w:color w:val="000000" w:themeColor="text1"/>
        </w:rPr>
        <w:t xml:space="preserve">Motion seconded by </w:t>
      </w:r>
      <w:r w:rsidR="009D1AB6">
        <w:rPr>
          <w:rFonts w:ascii="Calibri" w:eastAsia="Arial Nova" w:hAnsi="Calibri" w:cs="Calibri"/>
          <w:color w:val="000000" w:themeColor="text1"/>
        </w:rPr>
        <w:t>Celeste Williams</w:t>
      </w:r>
      <w:r w:rsidRPr="00EA56B0">
        <w:rPr>
          <w:rFonts w:ascii="Calibri" w:eastAsia="Arial Nova" w:hAnsi="Calibri" w:cs="Calibri"/>
          <w:color w:val="000000" w:themeColor="text1"/>
        </w:rPr>
        <w:t xml:space="preserve"> Vote </w:t>
      </w:r>
      <w:r w:rsidR="009D1AB6">
        <w:rPr>
          <w:rFonts w:ascii="Calibri" w:eastAsia="Arial Nova" w:hAnsi="Calibri" w:cs="Calibri"/>
          <w:color w:val="000000" w:themeColor="text1"/>
        </w:rPr>
        <w:t>6</w:t>
      </w:r>
      <w:r w:rsidRPr="00EA56B0">
        <w:rPr>
          <w:rFonts w:ascii="Calibri" w:eastAsia="Arial Nova" w:hAnsi="Calibri" w:cs="Calibri"/>
          <w:color w:val="000000" w:themeColor="text1"/>
        </w:rPr>
        <w:t xml:space="preserve"> - 0 - passed.</w:t>
      </w:r>
    </w:p>
    <w:p w14:paraId="00FEE1B3" w14:textId="71B916C7" w:rsidR="00F40AEB" w:rsidRPr="00EA56B0" w:rsidRDefault="00F40AEB" w:rsidP="00F40AEB">
      <w:pPr>
        <w:spacing w:after="0"/>
        <w:rPr>
          <w:rFonts w:ascii="Calibri" w:eastAsia="Arial Nova" w:hAnsi="Calibri" w:cs="Calibri"/>
          <w:color w:val="000000" w:themeColor="text1"/>
        </w:rPr>
      </w:pPr>
      <w:r w:rsidRPr="00EA56B0">
        <w:rPr>
          <w:rFonts w:ascii="Calibri" w:eastAsia="Arial Nova" w:hAnsi="Calibri" w:cs="Calibri"/>
          <w:color w:val="000000" w:themeColor="text1"/>
        </w:rPr>
        <w:t>For</w:t>
      </w:r>
      <w:r>
        <w:rPr>
          <w:rFonts w:ascii="Calibri" w:eastAsia="Arial Nova" w:hAnsi="Calibri" w:cs="Calibri"/>
          <w:color w:val="000000" w:themeColor="text1"/>
        </w:rPr>
        <w:t>:</w:t>
      </w:r>
      <w:r w:rsidRPr="00EA56B0">
        <w:rPr>
          <w:rFonts w:ascii="Calibri" w:eastAsia="Arial Nova" w:hAnsi="Calibri" w:cs="Calibri"/>
          <w:color w:val="000000" w:themeColor="text1"/>
        </w:rPr>
        <w:t xml:space="preserve"> </w:t>
      </w:r>
      <w:r w:rsidRPr="00EA56B0">
        <w:rPr>
          <w:rFonts w:ascii="Calibri" w:hAnsi="Calibri"/>
          <w:color w:val="0F0F0F"/>
          <w:shd w:val="clear" w:color="auto" w:fill="FFFFFF"/>
        </w:rPr>
        <w:t xml:space="preserve">Mary </w:t>
      </w:r>
      <w:proofErr w:type="spellStart"/>
      <w:r w:rsidRPr="00EA56B0">
        <w:rPr>
          <w:rFonts w:ascii="Calibri" w:hAnsi="Calibri"/>
          <w:color w:val="0F0F0F"/>
          <w:shd w:val="clear" w:color="auto" w:fill="FFFFFF"/>
        </w:rPr>
        <w:t>McMun</w:t>
      </w:r>
      <w:proofErr w:type="spellEnd"/>
      <w:r w:rsidRPr="00EA56B0">
        <w:rPr>
          <w:rFonts w:ascii="Calibri" w:hAnsi="Calibri"/>
          <w:color w:val="0F0F0F"/>
          <w:shd w:val="clear" w:color="auto" w:fill="FFFFFF"/>
        </w:rPr>
        <w:t xml:space="preserve">, Susan </w:t>
      </w:r>
      <w:proofErr w:type="spellStart"/>
      <w:r w:rsidRPr="00EA56B0">
        <w:rPr>
          <w:rFonts w:ascii="Calibri" w:hAnsi="Calibri"/>
          <w:color w:val="0F0F0F"/>
          <w:shd w:val="clear" w:color="auto" w:fill="FFFFFF"/>
        </w:rPr>
        <w:t>Quintenz</w:t>
      </w:r>
      <w:proofErr w:type="spellEnd"/>
      <w:r w:rsidRPr="00EA56B0">
        <w:rPr>
          <w:rFonts w:ascii="Calibri" w:hAnsi="Calibri"/>
          <w:color w:val="0F0F0F"/>
          <w:shd w:val="clear" w:color="auto" w:fill="FFFFFF"/>
        </w:rPr>
        <w:t xml:space="preserve">, Sheila Straub, Linda </w:t>
      </w:r>
      <w:proofErr w:type="spellStart"/>
      <w:r w:rsidRPr="00EA56B0">
        <w:rPr>
          <w:rFonts w:ascii="Calibri" w:hAnsi="Calibri"/>
          <w:color w:val="0F0F0F"/>
          <w:shd w:val="clear" w:color="auto" w:fill="FFFFFF"/>
        </w:rPr>
        <w:t>Zupnick</w:t>
      </w:r>
      <w:proofErr w:type="spellEnd"/>
      <w:r>
        <w:rPr>
          <w:rFonts w:ascii="Calibri" w:hAnsi="Calibri"/>
          <w:color w:val="0F0F0F"/>
          <w:shd w:val="clear" w:color="auto" w:fill="FFFFFF"/>
        </w:rPr>
        <w:t xml:space="preserve">, </w:t>
      </w:r>
      <w:proofErr w:type="spellStart"/>
      <w:r>
        <w:rPr>
          <w:rFonts w:ascii="Calibri" w:hAnsi="Calibri"/>
          <w:color w:val="0F0F0F"/>
          <w:shd w:val="clear" w:color="auto" w:fill="FFFFFF"/>
        </w:rPr>
        <w:t>Adhra</w:t>
      </w:r>
      <w:proofErr w:type="spellEnd"/>
      <w:r>
        <w:rPr>
          <w:rFonts w:ascii="Calibri" w:hAnsi="Calibri"/>
          <w:color w:val="0F0F0F"/>
          <w:shd w:val="clear" w:color="auto" w:fill="FFFFFF"/>
        </w:rPr>
        <w:t xml:space="preserve"> Young</w:t>
      </w:r>
      <w:r w:rsidR="009D1AB6">
        <w:rPr>
          <w:rFonts w:ascii="Calibri" w:hAnsi="Calibri"/>
          <w:color w:val="0F0F0F"/>
          <w:shd w:val="clear" w:color="auto" w:fill="FFFFFF"/>
        </w:rPr>
        <w:t xml:space="preserve">, Celeste Williams, Barb </w:t>
      </w:r>
      <w:proofErr w:type="spellStart"/>
      <w:r w:rsidR="009D1AB6">
        <w:rPr>
          <w:rFonts w:ascii="Calibri" w:hAnsi="Calibri"/>
          <w:color w:val="0F0F0F"/>
          <w:shd w:val="clear" w:color="auto" w:fill="FFFFFF"/>
        </w:rPr>
        <w:t>Giller</w:t>
      </w:r>
      <w:proofErr w:type="spellEnd"/>
    </w:p>
    <w:p w14:paraId="4D2539E9" w14:textId="77777777" w:rsidR="00F40AEB" w:rsidRPr="00EA56B0" w:rsidRDefault="00F40AEB" w:rsidP="00F40AEB">
      <w:pPr>
        <w:spacing w:after="0"/>
        <w:rPr>
          <w:rFonts w:ascii="Calibri" w:eastAsia="Arial Nova" w:hAnsi="Calibri" w:cs="Calibri"/>
          <w:color w:val="000000" w:themeColor="text1"/>
        </w:rPr>
      </w:pPr>
      <w:r w:rsidRPr="00EA56B0">
        <w:rPr>
          <w:rFonts w:ascii="Calibri" w:eastAsia="Arial Nova" w:hAnsi="Calibri" w:cs="Calibri"/>
          <w:color w:val="000000" w:themeColor="text1"/>
        </w:rPr>
        <w:t>Against:</w:t>
      </w:r>
    </w:p>
    <w:p w14:paraId="282B8E17" w14:textId="77777777" w:rsidR="00F40AEB" w:rsidRPr="00EA56B0" w:rsidRDefault="00F40AEB" w:rsidP="00F40AEB">
      <w:pPr>
        <w:spacing w:after="0"/>
        <w:rPr>
          <w:rFonts w:ascii="Calibri" w:eastAsia="Arial Nova" w:hAnsi="Calibri" w:cs="Calibri"/>
          <w:color w:val="000000" w:themeColor="text1"/>
        </w:rPr>
      </w:pPr>
      <w:r w:rsidRPr="00EA56B0">
        <w:rPr>
          <w:rFonts w:ascii="Calibri" w:eastAsia="Arial Nova" w:hAnsi="Calibri" w:cs="Calibri"/>
          <w:color w:val="000000" w:themeColor="text1"/>
        </w:rPr>
        <w:t>Abstain:</w:t>
      </w:r>
    </w:p>
    <w:p w14:paraId="29F6E39F" w14:textId="300B8A5D" w:rsidR="00F40AEB" w:rsidRPr="00BD1389" w:rsidRDefault="00F40AEB" w:rsidP="00F40AEB">
      <w:pPr>
        <w:spacing w:after="0"/>
        <w:rPr>
          <w:rFonts w:ascii="Calibri" w:eastAsia="Arial Nova" w:hAnsi="Calibri" w:cs="Calibri"/>
          <w:color w:val="000000" w:themeColor="text1"/>
        </w:rPr>
      </w:pPr>
      <w:r w:rsidRPr="00EA56B0">
        <w:rPr>
          <w:rFonts w:ascii="Calibri" w:eastAsia="Arial Nova" w:hAnsi="Calibri" w:cs="Calibri"/>
          <w:color w:val="000000" w:themeColor="text1"/>
        </w:rPr>
        <w:t xml:space="preserve">Absent: </w:t>
      </w:r>
      <w:r w:rsidRPr="00EA56B0">
        <w:rPr>
          <w:rFonts w:ascii="Calibri" w:hAnsi="Calibri"/>
          <w:color w:val="0F0F0F"/>
        </w:rPr>
        <w:t xml:space="preserve"> Jim Wilson</w:t>
      </w:r>
      <w:r>
        <w:rPr>
          <w:rFonts w:ascii="Roboto" w:hAnsi="Roboto"/>
          <w:color w:val="0F0F0F"/>
          <w:sz w:val="18"/>
          <w:szCs w:val="18"/>
        </w:rPr>
        <w:t xml:space="preserve">, </w:t>
      </w:r>
      <w:r w:rsidRPr="00BD1389">
        <w:rPr>
          <w:rFonts w:ascii="Calibri" w:hAnsi="Calibri"/>
          <w:color w:val="0F0F0F"/>
        </w:rPr>
        <w:t>Charlie Flower</w:t>
      </w:r>
    </w:p>
    <w:p w14:paraId="718BF5F6" w14:textId="77777777" w:rsidR="00026AA6" w:rsidRPr="00907C6E" w:rsidRDefault="00026AA6" w:rsidP="00907C6E">
      <w:pPr>
        <w:shd w:val="clear" w:color="auto" w:fill="FFFFFF" w:themeFill="background1"/>
        <w:spacing w:after="0"/>
        <w:rPr>
          <w:rFonts w:ascii="Calibri" w:eastAsia="Arial Nova" w:hAnsi="Calibri" w:cs="Calibri"/>
          <w:color w:val="1D2228"/>
        </w:rPr>
      </w:pPr>
    </w:p>
    <w:p w14:paraId="187D1890" w14:textId="4659D190" w:rsidR="263CCFA8" w:rsidRPr="008B540A" w:rsidRDefault="44B35D73" w:rsidP="1AFF9FA5">
      <w:pPr>
        <w:pStyle w:val="ListParagraph"/>
        <w:numPr>
          <w:ilvl w:val="0"/>
          <w:numId w:val="1"/>
        </w:numPr>
        <w:shd w:val="clear" w:color="auto" w:fill="FFFFFF" w:themeFill="background1"/>
        <w:spacing w:after="0"/>
        <w:rPr>
          <w:rFonts w:ascii="Calibri" w:eastAsia="Arial Nova" w:hAnsi="Calibri" w:cs="Calibri"/>
          <w:color w:val="1D2228"/>
        </w:rPr>
      </w:pPr>
      <w:r w:rsidRPr="008B540A">
        <w:rPr>
          <w:rFonts w:ascii="Calibri" w:eastAsia="Arial Nova" w:hAnsi="Calibri" w:cs="Calibri"/>
          <w:color w:val="1D2228"/>
        </w:rPr>
        <w:t>TPG</w:t>
      </w:r>
      <w:r w:rsidR="57A122CC" w:rsidRPr="008B540A">
        <w:rPr>
          <w:rFonts w:ascii="Calibri" w:eastAsia="Arial Nova" w:hAnsi="Calibri" w:cs="Calibri"/>
          <w:color w:val="1D2228"/>
        </w:rPr>
        <w:t>C</w:t>
      </w:r>
      <w:r w:rsidR="7CD3546A" w:rsidRPr="008B540A">
        <w:rPr>
          <w:rFonts w:ascii="Calibri" w:eastAsia="Arial Nova" w:hAnsi="Calibri" w:cs="Calibri"/>
          <w:color w:val="1D2228"/>
        </w:rPr>
        <w:t xml:space="preserve"> 2</w:t>
      </w:r>
      <w:r w:rsidRPr="008B540A">
        <w:rPr>
          <w:rFonts w:ascii="Calibri" w:eastAsia="Arial Nova" w:hAnsi="Calibri" w:cs="Calibri"/>
          <w:color w:val="1D2228"/>
        </w:rPr>
        <w:t>5</w:t>
      </w:r>
      <w:r w:rsidR="743F88E6" w:rsidRPr="008B540A">
        <w:rPr>
          <w:rFonts w:ascii="Calibri" w:eastAsia="Arial Nova" w:hAnsi="Calibri" w:cs="Calibri"/>
          <w:color w:val="1D2228"/>
        </w:rPr>
        <w:t>-</w:t>
      </w:r>
      <w:r w:rsidR="3E38B718" w:rsidRPr="008B540A">
        <w:rPr>
          <w:rFonts w:ascii="Calibri" w:eastAsia="Arial Nova" w:hAnsi="Calibri" w:cs="Calibri"/>
          <w:color w:val="1D2228"/>
        </w:rPr>
        <w:t xml:space="preserve"> </w:t>
      </w:r>
      <w:r w:rsidR="00AF7EB8" w:rsidRPr="008B540A">
        <w:rPr>
          <w:rFonts w:ascii="Calibri" w:eastAsia="Arial Nova" w:hAnsi="Calibri" w:cs="Calibri"/>
          <w:color w:val="1D2228"/>
        </w:rPr>
        <w:t>4</w:t>
      </w:r>
      <w:r w:rsidR="232C063F" w:rsidRPr="008B540A">
        <w:rPr>
          <w:rFonts w:ascii="Calibri" w:eastAsia="Arial Nova" w:hAnsi="Calibri" w:cs="Calibri"/>
          <w:color w:val="1D2228"/>
        </w:rPr>
        <w:t>_</w:t>
      </w:r>
      <w:r w:rsidR="3E38B718" w:rsidRPr="008B540A">
        <w:rPr>
          <w:rFonts w:ascii="Calibri" w:eastAsia="Arial Nova" w:hAnsi="Calibri" w:cs="Calibri"/>
          <w:color w:val="1D2228"/>
        </w:rPr>
        <w:t>25</w:t>
      </w:r>
      <w:r w:rsidR="00AF7EB8" w:rsidRPr="008B540A">
        <w:rPr>
          <w:rFonts w:ascii="Calibri" w:eastAsia="Arial Nova" w:hAnsi="Calibri" w:cs="Calibri"/>
          <w:color w:val="1D2228"/>
        </w:rPr>
        <w:t>2</w:t>
      </w:r>
      <w:r w:rsidR="3E38B718" w:rsidRPr="008B540A">
        <w:rPr>
          <w:rFonts w:ascii="Calibri" w:eastAsia="Arial Nova" w:hAnsi="Calibri" w:cs="Calibri"/>
          <w:color w:val="1D2228"/>
        </w:rPr>
        <w:t>9 East Broad Street</w:t>
      </w:r>
    </w:p>
    <w:p w14:paraId="6D8BD40A" w14:textId="28528257" w:rsidR="00AF7EB8" w:rsidRPr="008B540A" w:rsidRDefault="00AF7EB8" w:rsidP="00AF7EB8">
      <w:pPr>
        <w:shd w:val="clear" w:color="auto" w:fill="FFFFFF" w:themeFill="background1"/>
        <w:spacing w:after="0"/>
        <w:rPr>
          <w:rFonts w:ascii="Calibri" w:eastAsia="Arial Nova" w:hAnsi="Calibri" w:cs="Calibri"/>
          <w:color w:val="1D2228"/>
        </w:rPr>
      </w:pPr>
    </w:p>
    <w:p w14:paraId="34CF94A3" w14:textId="77777777" w:rsidR="00AF7EB8" w:rsidRPr="008B540A" w:rsidRDefault="00AF7EB8" w:rsidP="00AF7EB8">
      <w:pPr>
        <w:shd w:val="clear" w:color="auto" w:fill="FFFFFF" w:themeFill="background1"/>
        <w:spacing w:after="0"/>
        <w:ind w:left="1440"/>
        <w:rPr>
          <w:rFonts w:ascii="Calibri" w:hAnsi="Calibri" w:cs="Calibri"/>
        </w:rPr>
      </w:pPr>
      <w:r w:rsidRPr="008B540A">
        <w:rPr>
          <w:rFonts w:ascii="Calibri" w:hAnsi="Calibri" w:cs="Calibri"/>
        </w:rPr>
        <w:t xml:space="preserve">- Continuing/revisiting fence installation and associated plantings as originally addressed in TPGR-24-1 ROW Plantings. Landscape Plan appears to have been modified since 2024 submission. Substitution of Inkberry along Cassady Ave side </w:t>
      </w:r>
      <w:r w:rsidRPr="008B540A">
        <w:rPr>
          <w:rFonts w:ascii="Calibri" w:hAnsi="Calibri" w:cs="Calibri"/>
        </w:rPr>
        <w:lastRenderedPageBreak/>
        <w:t xml:space="preserve">of property in place of Boxwood sp. is acceptable, though Inkberry can be a temperamental plant in Central Ohio. Per Landscape Plan, 22 Inkberry (Ilex glabra ‘Shamrock’) may fall short of providing adequate screening of fence, as Inkberry often do not achieve stated mature sizes due to issues with soil pH and general soil conditions in Central Ohio. Also, if alternating plantings with perennials, as stated in previous review, an incomplete screening will be present for several months out of the year during the dormant season. Recommend increasing the planting count to 27, planting on 4’ centers instead of 5’ centers, based on the total linear feet to be covered per landscape plan. </w:t>
      </w:r>
    </w:p>
    <w:p w14:paraId="216620A7" w14:textId="77777777" w:rsidR="00AF7EB8" w:rsidRPr="008B540A" w:rsidRDefault="00AF7EB8" w:rsidP="00AF7EB8">
      <w:pPr>
        <w:shd w:val="clear" w:color="auto" w:fill="FFFFFF" w:themeFill="background1"/>
        <w:spacing w:after="0"/>
        <w:ind w:left="1440"/>
        <w:rPr>
          <w:rFonts w:ascii="Calibri" w:hAnsi="Calibri" w:cs="Calibri"/>
        </w:rPr>
      </w:pPr>
    </w:p>
    <w:p w14:paraId="4381D82A" w14:textId="77777777" w:rsidR="00AF7EB8" w:rsidRPr="008B540A" w:rsidRDefault="00AF7EB8" w:rsidP="00AF7EB8">
      <w:pPr>
        <w:shd w:val="clear" w:color="auto" w:fill="FFFFFF" w:themeFill="background1"/>
        <w:spacing w:after="0"/>
        <w:ind w:left="1440"/>
        <w:rPr>
          <w:rFonts w:ascii="Calibri" w:hAnsi="Calibri" w:cs="Calibri"/>
        </w:rPr>
      </w:pPr>
      <w:r w:rsidRPr="008B540A">
        <w:rPr>
          <w:rFonts w:ascii="Calibri" w:hAnsi="Calibri" w:cs="Calibri"/>
        </w:rPr>
        <w:t xml:space="preserve">- Proposed Hydrangea plantings flanking east side gate are satisfactory for the area and will add some variety to the new landscape. </w:t>
      </w:r>
    </w:p>
    <w:p w14:paraId="4F468A3C" w14:textId="77777777" w:rsidR="00AF7EB8" w:rsidRPr="008B540A" w:rsidRDefault="00AF7EB8" w:rsidP="00AF7EB8">
      <w:pPr>
        <w:shd w:val="clear" w:color="auto" w:fill="FFFFFF" w:themeFill="background1"/>
        <w:spacing w:after="0"/>
        <w:ind w:left="1440"/>
        <w:rPr>
          <w:rFonts w:ascii="Calibri" w:hAnsi="Calibri" w:cs="Calibri"/>
        </w:rPr>
      </w:pPr>
    </w:p>
    <w:p w14:paraId="6F636F45" w14:textId="6031FD61" w:rsidR="00AF7EB8" w:rsidRPr="008B540A" w:rsidRDefault="00AF7EB8" w:rsidP="00AF7EB8">
      <w:pPr>
        <w:shd w:val="clear" w:color="auto" w:fill="FFFFFF" w:themeFill="background1"/>
        <w:spacing w:after="0"/>
        <w:ind w:left="1440"/>
        <w:rPr>
          <w:rFonts w:ascii="Calibri" w:hAnsi="Calibri" w:cs="Calibri"/>
        </w:rPr>
      </w:pPr>
      <w:r w:rsidRPr="008B540A">
        <w:rPr>
          <w:rFonts w:ascii="Calibri" w:hAnsi="Calibri" w:cs="Calibri"/>
        </w:rPr>
        <w:t xml:space="preserve">- Also, to be noted, arborvitae that are included on the Landscape Plan have already been planted. Pertaining to the arborvitae specifically, homeowner may notice a discrepancy in growth rate in subsequent years between the trees located under the dripline of adjacent Red Oak and the trees located outside of the dripline. Arborvitae are typically a sun-loving species, and prefer adequate moisture throughout the year. Arborvitae plantings, in fact most over evergreen plantings located under the canopy of a large shade tree often struggle to properly establish and thrive due to inadequate levels of sunlight as well as significant root competition for water and necessary nutrients. </w:t>
      </w:r>
    </w:p>
    <w:p w14:paraId="160E4702" w14:textId="77777777" w:rsidR="00AF7EB8" w:rsidRPr="008B540A" w:rsidRDefault="00AF7EB8" w:rsidP="00AF7EB8">
      <w:pPr>
        <w:shd w:val="clear" w:color="auto" w:fill="FFFFFF" w:themeFill="background1"/>
        <w:spacing w:after="0"/>
        <w:ind w:left="1440"/>
        <w:rPr>
          <w:rFonts w:ascii="Calibri" w:hAnsi="Calibri" w:cs="Calibri"/>
        </w:rPr>
      </w:pPr>
    </w:p>
    <w:p w14:paraId="1034EEFD" w14:textId="59C10ED0" w:rsidR="00AF7EB8" w:rsidRPr="008B540A" w:rsidRDefault="00AF7EB8" w:rsidP="00AF7EB8">
      <w:pPr>
        <w:shd w:val="clear" w:color="auto" w:fill="FFFFFF" w:themeFill="background1"/>
        <w:spacing w:after="0"/>
        <w:ind w:left="1440"/>
        <w:rPr>
          <w:rFonts w:ascii="Calibri" w:hAnsi="Calibri" w:cs="Calibri"/>
        </w:rPr>
      </w:pPr>
      <w:r w:rsidRPr="008B540A">
        <w:rPr>
          <w:rFonts w:ascii="Calibri" w:hAnsi="Calibri" w:cs="Calibri"/>
        </w:rPr>
        <w:t xml:space="preserve">- City trees located along Cassady Ave side of property should be protected throughout the duration of the fence and landscape installation. Protection should include measures to avoid mechanical damage to trunks of trees as well as sectioning off the critical root zones of trees to prevent soil compaction. </w:t>
      </w:r>
    </w:p>
    <w:p w14:paraId="5E623686" w14:textId="77777777" w:rsidR="00AF7EB8" w:rsidRPr="008B540A" w:rsidRDefault="00AF7EB8" w:rsidP="00AF7EB8">
      <w:pPr>
        <w:shd w:val="clear" w:color="auto" w:fill="FFFFFF" w:themeFill="background1"/>
        <w:spacing w:after="0"/>
        <w:ind w:left="1440"/>
        <w:rPr>
          <w:rFonts w:ascii="Calibri" w:hAnsi="Calibri" w:cs="Calibri"/>
        </w:rPr>
      </w:pPr>
    </w:p>
    <w:p w14:paraId="2544DE7F" w14:textId="094573AB" w:rsidR="00AF7EB8" w:rsidRDefault="00AF7EB8" w:rsidP="00F05422">
      <w:pPr>
        <w:shd w:val="clear" w:color="auto" w:fill="FFFFFF" w:themeFill="background1"/>
        <w:spacing w:after="0"/>
        <w:ind w:left="1440"/>
        <w:rPr>
          <w:rFonts w:ascii="Calibri" w:hAnsi="Calibri" w:cs="Calibri"/>
        </w:rPr>
      </w:pPr>
      <w:r w:rsidRPr="008B540A">
        <w:rPr>
          <w:rFonts w:ascii="Calibri" w:hAnsi="Calibri" w:cs="Calibri"/>
        </w:rPr>
        <w:t>- Recommend approval of landscape plan on condition that Inkberry be planted on 4’ centers to ensure proper screening of fence in maturity, 27 plants based on site measurements as submitted, and proper tree protection be installed and maintained around Cassady Ave city trees for duration of fence and landscape installations.</w:t>
      </w:r>
    </w:p>
    <w:p w14:paraId="07DF46E6" w14:textId="1BAFA5C5" w:rsidR="007813A8" w:rsidRDefault="007813A8" w:rsidP="009A493F">
      <w:pPr>
        <w:shd w:val="clear" w:color="auto" w:fill="FFFFFF" w:themeFill="background1"/>
        <w:spacing w:after="0"/>
        <w:rPr>
          <w:rFonts w:ascii="Calibri" w:hAnsi="Calibri" w:cs="Calibri"/>
        </w:rPr>
      </w:pPr>
    </w:p>
    <w:p w14:paraId="5A115C16" w14:textId="611FC488" w:rsidR="007813A8" w:rsidRPr="00EA56B0" w:rsidRDefault="007813A8" w:rsidP="007813A8">
      <w:pPr>
        <w:spacing w:after="0"/>
        <w:rPr>
          <w:rFonts w:ascii="Calibri" w:eastAsia="Arial Nova" w:hAnsi="Calibri" w:cs="Calibri"/>
          <w:color w:val="000000" w:themeColor="text1"/>
        </w:rPr>
      </w:pPr>
      <w:r>
        <w:rPr>
          <w:rFonts w:ascii="Calibri" w:eastAsia="Arial Nova" w:hAnsi="Calibri" w:cs="Calibri"/>
          <w:color w:val="000000" w:themeColor="text1"/>
        </w:rPr>
        <w:t xml:space="preserve">Mary McMunn </w:t>
      </w:r>
      <w:r w:rsidRPr="00EA56B0">
        <w:rPr>
          <w:rFonts w:ascii="Calibri" w:eastAsia="Arial Nova" w:hAnsi="Calibri" w:cs="Calibri"/>
          <w:color w:val="000000" w:themeColor="text1"/>
        </w:rPr>
        <w:t>made a motion to Approve – ‘</w:t>
      </w:r>
      <w:r>
        <w:rPr>
          <w:rFonts w:ascii="Calibri" w:eastAsia="Arial Nova" w:hAnsi="Calibri" w:cs="Calibri"/>
          <w:color w:val="000000" w:themeColor="text1"/>
        </w:rPr>
        <w:t>to table the Landscape for 2529 E Broad</w:t>
      </w:r>
      <w:r w:rsidRPr="00EA56B0">
        <w:rPr>
          <w:rFonts w:ascii="Calibri" w:eastAsia="Arial Nova" w:hAnsi="Calibri" w:cs="Calibri"/>
          <w:color w:val="000000" w:themeColor="text1"/>
        </w:rPr>
        <w:t>.’</w:t>
      </w:r>
    </w:p>
    <w:p w14:paraId="6706967A" w14:textId="0F9EFB6A" w:rsidR="007813A8" w:rsidRPr="00EA56B0" w:rsidRDefault="007813A8" w:rsidP="007813A8">
      <w:pPr>
        <w:spacing w:after="0"/>
        <w:rPr>
          <w:rFonts w:ascii="Calibri" w:eastAsia="Arial Nova" w:hAnsi="Calibri" w:cs="Calibri"/>
          <w:color w:val="000000" w:themeColor="text1"/>
        </w:rPr>
      </w:pPr>
      <w:r w:rsidRPr="00EA56B0">
        <w:rPr>
          <w:rFonts w:ascii="Calibri" w:eastAsia="Arial Nova" w:hAnsi="Calibri" w:cs="Calibri"/>
          <w:color w:val="000000" w:themeColor="text1"/>
        </w:rPr>
        <w:t xml:space="preserve">Motion seconded by </w:t>
      </w:r>
      <w:r>
        <w:rPr>
          <w:rFonts w:ascii="Calibri" w:eastAsia="Arial Nova" w:hAnsi="Calibri" w:cs="Calibri"/>
          <w:color w:val="000000" w:themeColor="text1"/>
        </w:rPr>
        <w:t>Sheila Straub</w:t>
      </w:r>
      <w:r w:rsidRPr="00EA56B0">
        <w:rPr>
          <w:rFonts w:ascii="Calibri" w:eastAsia="Arial Nova" w:hAnsi="Calibri" w:cs="Calibri"/>
          <w:color w:val="000000" w:themeColor="text1"/>
        </w:rPr>
        <w:t xml:space="preserve"> Vote </w:t>
      </w:r>
      <w:r>
        <w:rPr>
          <w:rFonts w:ascii="Calibri" w:eastAsia="Arial Nova" w:hAnsi="Calibri" w:cs="Calibri"/>
          <w:color w:val="000000" w:themeColor="text1"/>
        </w:rPr>
        <w:t>6</w:t>
      </w:r>
      <w:r w:rsidRPr="00EA56B0">
        <w:rPr>
          <w:rFonts w:ascii="Calibri" w:eastAsia="Arial Nova" w:hAnsi="Calibri" w:cs="Calibri"/>
          <w:color w:val="000000" w:themeColor="text1"/>
        </w:rPr>
        <w:t xml:space="preserve"> - 0 - passed.</w:t>
      </w:r>
    </w:p>
    <w:p w14:paraId="02C7A209" w14:textId="596FE092" w:rsidR="007813A8" w:rsidRPr="00EA56B0" w:rsidRDefault="007813A8" w:rsidP="007813A8">
      <w:pPr>
        <w:spacing w:after="0"/>
        <w:rPr>
          <w:rFonts w:ascii="Calibri" w:eastAsia="Arial Nova" w:hAnsi="Calibri" w:cs="Calibri"/>
          <w:color w:val="000000" w:themeColor="text1"/>
        </w:rPr>
      </w:pPr>
      <w:r w:rsidRPr="00EA56B0">
        <w:rPr>
          <w:rFonts w:ascii="Calibri" w:eastAsia="Arial Nova" w:hAnsi="Calibri" w:cs="Calibri"/>
          <w:color w:val="000000" w:themeColor="text1"/>
        </w:rPr>
        <w:t>For</w:t>
      </w:r>
      <w:r>
        <w:rPr>
          <w:rFonts w:ascii="Calibri" w:eastAsia="Arial Nova" w:hAnsi="Calibri" w:cs="Calibri"/>
          <w:color w:val="000000" w:themeColor="text1"/>
        </w:rPr>
        <w:t>:</w:t>
      </w:r>
      <w:r w:rsidRPr="00EA56B0">
        <w:rPr>
          <w:rFonts w:ascii="Calibri" w:eastAsia="Arial Nova" w:hAnsi="Calibri" w:cs="Calibri"/>
          <w:color w:val="000000" w:themeColor="text1"/>
        </w:rPr>
        <w:t xml:space="preserve"> </w:t>
      </w:r>
      <w:r w:rsidRPr="00EA56B0">
        <w:rPr>
          <w:rFonts w:ascii="Calibri" w:hAnsi="Calibri"/>
          <w:color w:val="0F0F0F"/>
          <w:shd w:val="clear" w:color="auto" w:fill="FFFFFF"/>
        </w:rPr>
        <w:t xml:space="preserve">Mary </w:t>
      </w:r>
      <w:proofErr w:type="spellStart"/>
      <w:r w:rsidRPr="00EA56B0">
        <w:rPr>
          <w:rFonts w:ascii="Calibri" w:hAnsi="Calibri"/>
          <w:color w:val="0F0F0F"/>
          <w:shd w:val="clear" w:color="auto" w:fill="FFFFFF"/>
        </w:rPr>
        <w:t>McMun</w:t>
      </w:r>
      <w:proofErr w:type="spellEnd"/>
      <w:r w:rsidRPr="00EA56B0">
        <w:rPr>
          <w:rFonts w:ascii="Calibri" w:hAnsi="Calibri"/>
          <w:color w:val="0F0F0F"/>
          <w:shd w:val="clear" w:color="auto" w:fill="FFFFFF"/>
        </w:rPr>
        <w:t xml:space="preserve">, Susan </w:t>
      </w:r>
      <w:proofErr w:type="spellStart"/>
      <w:r w:rsidRPr="00EA56B0">
        <w:rPr>
          <w:rFonts w:ascii="Calibri" w:hAnsi="Calibri"/>
          <w:color w:val="0F0F0F"/>
          <w:shd w:val="clear" w:color="auto" w:fill="FFFFFF"/>
        </w:rPr>
        <w:t>Quintenz</w:t>
      </w:r>
      <w:proofErr w:type="spellEnd"/>
      <w:r w:rsidRPr="00EA56B0">
        <w:rPr>
          <w:rFonts w:ascii="Calibri" w:hAnsi="Calibri"/>
          <w:color w:val="0F0F0F"/>
          <w:shd w:val="clear" w:color="auto" w:fill="FFFFFF"/>
        </w:rPr>
        <w:t xml:space="preserve">, Sheila Straub, Linda </w:t>
      </w:r>
      <w:proofErr w:type="spellStart"/>
      <w:r w:rsidRPr="00EA56B0">
        <w:rPr>
          <w:rFonts w:ascii="Calibri" w:hAnsi="Calibri"/>
          <w:color w:val="0F0F0F"/>
          <w:shd w:val="clear" w:color="auto" w:fill="FFFFFF"/>
        </w:rPr>
        <w:t>Zupnick</w:t>
      </w:r>
      <w:proofErr w:type="spellEnd"/>
      <w:r>
        <w:rPr>
          <w:rFonts w:ascii="Calibri" w:hAnsi="Calibri"/>
          <w:color w:val="0F0F0F"/>
          <w:shd w:val="clear" w:color="auto" w:fill="FFFFFF"/>
        </w:rPr>
        <w:t xml:space="preserve">, </w:t>
      </w:r>
      <w:proofErr w:type="spellStart"/>
      <w:r>
        <w:rPr>
          <w:rFonts w:ascii="Calibri" w:hAnsi="Calibri"/>
          <w:color w:val="0F0F0F"/>
          <w:shd w:val="clear" w:color="auto" w:fill="FFFFFF"/>
        </w:rPr>
        <w:t>Adhra</w:t>
      </w:r>
      <w:proofErr w:type="spellEnd"/>
      <w:r>
        <w:rPr>
          <w:rFonts w:ascii="Calibri" w:hAnsi="Calibri"/>
          <w:color w:val="0F0F0F"/>
          <w:shd w:val="clear" w:color="auto" w:fill="FFFFFF"/>
        </w:rPr>
        <w:t xml:space="preserve"> Young, Celeste Williams</w:t>
      </w:r>
    </w:p>
    <w:p w14:paraId="3F9FF355" w14:textId="77777777" w:rsidR="007813A8" w:rsidRPr="00EA56B0" w:rsidRDefault="007813A8" w:rsidP="007813A8">
      <w:pPr>
        <w:spacing w:after="0"/>
        <w:rPr>
          <w:rFonts w:ascii="Calibri" w:eastAsia="Arial Nova" w:hAnsi="Calibri" w:cs="Calibri"/>
          <w:color w:val="000000" w:themeColor="text1"/>
        </w:rPr>
      </w:pPr>
      <w:r w:rsidRPr="00EA56B0">
        <w:rPr>
          <w:rFonts w:ascii="Calibri" w:eastAsia="Arial Nova" w:hAnsi="Calibri" w:cs="Calibri"/>
          <w:color w:val="000000" w:themeColor="text1"/>
        </w:rPr>
        <w:t>Against:</w:t>
      </w:r>
    </w:p>
    <w:p w14:paraId="7646E955" w14:textId="77777777" w:rsidR="007813A8" w:rsidRPr="00EA56B0" w:rsidRDefault="007813A8" w:rsidP="007813A8">
      <w:pPr>
        <w:spacing w:after="0"/>
        <w:rPr>
          <w:rFonts w:ascii="Calibri" w:eastAsia="Arial Nova" w:hAnsi="Calibri" w:cs="Calibri"/>
          <w:color w:val="000000" w:themeColor="text1"/>
        </w:rPr>
      </w:pPr>
      <w:r w:rsidRPr="00EA56B0">
        <w:rPr>
          <w:rFonts w:ascii="Calibri" w:eastAsia="Arial Nova" w:hAnsi="Calibri" w:cs="Calibri"/>
          <w:color w:val="000000" w:themeColor="text1"/>
        </w:rPr>
        <w:lastRenderedPageBreak/>
        <w:t>Abstain:</w:t>
      </w:r>
    </w:p>
    <w:p w14:paraId="1972507A" w14:textId="30783FD8" w:rsidR="007813A8" w:rsidRDefault="007813A8" w:rsidP="007813A8">
      <w:pPr>
        <w:spacing w:after="0"/>
        <w:rPr>
          <w:rFonts w:ascii="Calibri" w:eastAsia="Arial Nova" w:hAnsi="Calibri" w:cs="Calibri"/>
          <w:color w:val="000000" w:themeColor="text1"/>
        </w:rPr>
      </w:pPr>
      <w:r w:rsidRPr="00EA56B0">
        <w:rPr>
          <w:rFonts w:ascii="Calibri" w:eastAsia="Arial Nova" w:hAnsi="Calibri" w:cs="Calibri"/>
          <w:color w:val="000000" w:themeColor="text1"/>
        </w:rPr>
        <w:t xml:space="preserve">Absent: </w:t>
      </w:r>
      <w:r w:rsidRPr="00EA56B0">
        <w:rPr>
          <w:rFonts w:ascii="Calibri" w:hAnsi="Calibri"/>
          <w:color w:val="0F0F0F"/>
        </w:rPr>
        <w:t>Jim Wilson</w:t>
      </w:r>
      <w:r>
        <w:rPr>
          <w:rFonts w:ascii="Roboto" w:hAnsi="Roboto"/>
          <w:color w:val="0F0F0F"/>
          <w:sz w:val="18"/>
          <w:szCs w:val="18"/>
        </w:rPr>
        <w:t xml:space="preserve">, </w:t>
      </w:r>
      <w:r w:rsidRPr="00BD1389">
        <w:rPr>
          <w:rFonts w:ascii="Calibri" w:hAnsi="Calibri"/>
          <w:color w:val="0F0F0F"/>
        </w:rPr>
        <w:t>Charlie Flower</w:t>
      </w:r>
    </w:p>
    <w:p w14:paraId="6B65132D" w14:textId="77777777" w:rsidR="00AF7EB8" w:rsidRPr="008B540A" w:rsidRDefault="00AF7EB8" w:rsidP="00AF7EB8">
      <w:pPr>
        <w:shd w:val="clear" w:color="auto" w:fill="FFFFFF" w:themeFill="background1"/>
        <w:spacing w:after="0"/>
        <w:rPr>
          <w:rFonts w:ascii="Calibri" w:eastAsia="Arial Nova" w:hAnsi="Calibri" w:cs="Calibri"/>
          <w:color w:val="1D2228"/>
        </w:rPr>
      </w:pPr>
    </w:p>
    <w:p w14:paraId="38DF62CA" w14:textId="78D26D6B" w:rsidR="0BC3E067" w:rsidRPr="008B540A" w:rsidRDefault="3E38B718" w:rsidP="5C6DF976">
      <w:pPr>
        <w:pStyle w:val="ListParagraph"/>
        <w:numPr>
          <w:ilvl w:val="0"/>
          <w:numId w:val="1"/>
        </w:numPr>
        <w:shd w:val="clear" w:color="auto" w:fill="FFFFFF" w:themeFill="background1"/>
        <w:spacing w:after="0"/>
        <w:rPr>
          <w:rFonts w:ascii="Calibri" w:eastAsia="Arial Nova" w:hAnsi="Calibri" w:cs="Calibri"/>
          <w:color w:val="1D2228"/>
        </w:rPr>
      </w:pPr>
      <w:r w:rsidRPr="008B540A">
        <w:rPr>
          <w:rFonts w:ascii="Calibri" w:eastAsia="Arial Nova" w:hAnsi="Calibri" w:cs="Calibri"/>
          <w:color w:val="1D2228"/>
        </w:rPr>
        <w:t>TPGC 25</w:t>
      </w:r>
      <w:r w:rsidR="4E0C580D" w:rsidRPr="008B540A">
        <w:rPr>
          <w:rFonts w:ascii="Calibri" w:eastAsia="Arial Nova" w:hAnsi="Calibri" w:cs="Calibri"/>
          <w:color w:val="1D2228"/>
        </w:rPr>
        <w:t>-</w:t>
      </w:r>
      <w:r w:rsidR="00AF7EB8" w:rsidRPr="008B540A">
        <w:rPr>
          <w:rFonts w:ascii="Calibri" w:eastAsia="Arial Nova" w:hAnsi="Calibri" w:cs="Calibri"/>
          <w:color w:val="1D2228"/>
        </w:rPr>
        <w:t>2</w:t>
      </w:r>
      <w:r w:rsidRPr="008B540A">
        <w:rPr>
          <w:rFonts w:ascii="Calibri" w:eastAsia="Arial Nova" w:hAnsi="Calibri" w:cs="Calibri"/>
          <w:color w:val="1D2228"/>
        </w:rPr>
        <w:t>_49 South Parkview</w:t>
      </w:r>
    </w:p>
    <w:p w14:paraId="3BBC9363" w14:textId="4C6F1DFF" w:rsidR="00AF7EB8" w:rsidRPr="008B540A" w:rsidRDefault="00AF7EB8" w:rsidP="00AF7EB8">
      <w:pPr>
        <w:pStyle w:val="ListParagraph"/>
        <w:shd w:val="clear" w:color="auto" w:fill="FFFFFF" w:themeFill="background1"/>
        <w:spacing w:after="0"/>
        <w:ind w:left="1080"/>
        <w:rPr>
          <w:rFonts w:ascii="Calibri" w:eastAsia="Arial Nova" w:hAnsi="Calibri" w:cs="Calibri"/>
          <w:color w:val="1D2228"/>
        </w:rPr>
      </w:pPr>
    </w:p>
    <w:p w14:paraId="3F0B7124" w14:textId="77777777" w:rsidR="00AF7EB8" w:rsidRPr="008B540A" w:rsidRDefault="00AF7EB8" w:rsidP="00AF7EB8">
      <w:pPr>
        <w:shd w:val="clear" w:color="auto" w:fill="FFFFFF" w:themeFill="background1"/>
        <w:spacing w:after="0"/>
        <w:ind w:firstLine="720"/>
        <w:rPr>
          <w:rFonts w:ascii="Calibri" w:hAnsi="Calibri" w:cs="Calibri"/>
        </w:rPr>
      </w:pPr>
      <w:r w:rsidRPr="008B540A">
        <w:rPr>
          <w:rFonts w:ascii="Calibri" w:hAnsi="Calibri" w:cs="Calibri"/>
        </w:rPr>
        <w:t xml:space="preserve">- The portion of the property for which this review applies (across front of home and throughout front yard landscape) currently contains mature landscaping with numerous evergreen hedges, some deciduous plant material, and a mix of deciduous and evergreen trees. The current landscape also frames the front of the home, with a concentration of plantings on the south and north ends of the yard. </w:t>
      </w:r>
    </w:p>
    <w:p w14:paraId="643FCCA4" w14:textId="77777777" w:rsidR="00AF7EB8" w:rsidRPr="008B540A" w:rsidRDefault="00AF7EB8" w:rsidP="00AF7EB8">
      <w:pPr>
        <w:shd w:val="clear" w:color="auto" w:fill="FFFFFF" w:themeFill="background1"/>
        <w:spacing w:after="0"/>
        <w:ind w:firstLine="720"/>
        <w:rPr>
          <w:rFonts w:ascii="Calibri" w:hAnsi="Calibri" w:cs="Calibri"/>
        </w:rPr>
      </w:pPr>
      <w:r w:rsidRPr="008B540A">
        <w:rPr>
          <w:rFonts w:ascii="Calibri" w:hAnsi="Calibri" w:cs="Calibri"/>
        </w:rPr>
        <w:t xml:space="preserve">- (2) City trees, Acer (maple) spp., exist in the lawn strip in front of the home, adjacent to the street. Both trees are showing signs of significant decline throughout their canopies, with visible thinning of canopies and tip dieback/decline. </w:t>
      </w:r>
    </w:p>
    <w:p w14:paraId="0BD2A5D0" w14:textId="77777777" w:rsidR="00AF7EB8" w:rsidRPr="008B540A" w:rsidRDefault="00AF7EB8" w:rsidP="00AF7EB8">
      <w:pPr>
        <w:shd w:val="clear" w:color="auto" w:fill="FFFFFF" w:themeFill="background1"/>
        <w:spacing w:after="0"/>
        <w:ind w:firstLine="720"/>
        <w:rPr>
          <w:rFonts w:ascii="Calibri" w:hAnsi="Calibri" w:cs="Calibri"/>
        </w:rPr>
      </w:pPr>
    </w:p>
    <w:p w14:paraId="6213BAE9" w14:textId="77777777" w:rsidR="00AF7EB8" w:rsidRPr="008B540A" w:rsidRDefault="00AF7EB8" w:rsidP="00AF7EB8">
      <w:pPr>
        <w:shd w:val="clear" w:color="auto" w:fill="FFFFFF" w:themeFill="background1"/>
        <w:spacing w:after="0"/>
        <w:ind w:firstLine="720"/>
        <w:rPr>
          <w:rFonts w:ascii="Calibri" w:hAnsi="Calibri" w:cs="Calibri"/>
        </w:rPr>
      </w:pPr>
      <w:r w:rsidRPr="008B540A">
        <w:rPr>
          <w:rFonts w:ascii="Calibri" w:hAnsi="Calibri" w:cs="Calibri"/>
        </w:rPr>
        <w:t xml:space="preserve">- The proposed Landscape Plan consists of a variety of site and size appropriate plant material. Proposed smaller trees for the south end of the property make use of the existing understory conditions that are present, adding/replacing canopy in a way that will not compete with the existing mature trees located on the neighboring property to the south, immediately adjacent to the proposed landscape. Plantings on the north end of the plan make use of the space available while providing visual screening to the proposed parking space along the driveway without compromising the view of the home. </w:t>
      </w:r>
    </w:p>
    <w:p w14:paraId="6BDC13A5" w14:textId="77777777" w:rsidR="00AF7EB8" w:rsidRPr="008B540A" w:rsidRDefault="00AF7EB8" w:rsidP="00AF7EB8">
      <w:pPr>
        <w:shd w:val="clear" w:color="auto" w:fill="FFFFFF" w:themeFill="background1"/>
        <w:spacing w:after="0"/>
        <w:ind w:firstLine="720"/>
        <w:rPr>
          <w:rFonts w:ascii="Calibri" w:hAnsi="Calibri" w:cs="Calibri"/>
        </w:rPr>
      </w:pPr>
    </w:p>
    <w:p w14:paraId="671B26DC" w14:textId="77777777" w:rsidR="00AF7EB8" w:rsidRPr="008B540A" w:rsidRDefault="00AF7EB8" w:rsidP="00AF7EB8">
      <w:pPr>
        <w:shd w:val="clear" w:color="auto" w:fill="FFFFFF" w:themeFill="background1"/>
        <w:spacing w:after="0"/>
        <w:ind w:firstLine="720"/>
        <w:rPr>
          <w:rFonts w:ascii="Calibri" w:hAnsi="Calibri" w:cs="Calibri"/>
        </w:rPr>
      </w:pPr>
      <w:r w:rsidRPr="008B540A">
        <w:rPr>
          <w:rFonts w:ascii="Calibri" w:hAnsi="Calibri" w:cs="Calibri"/>
        </w:rPr>
        <w:t xml:space="preserve">- Per phone conversation on 6/6/25 with Steven Maravich, RLA for this project, an existing hedge across the front of the home located along the east side of the existing walkway in front of the home, is to be retained in the new landscape plan. Steven also expressed the intent with the new landscape to retain the “framed” appearance of the home, highlighting and accentuating the home into the overall aesthetic of the property when viewed from the street. Also mentioned during the phone conversation was the desire/willingness on the part of the homeowner to contribute monetarily to larger trees being planted in the lawn strip as part of this project as well as continuing the proposed irrigation into the lawn strip if the </w:t>
      </w:r>
      <w:proofErr w:type="gramStart"/>
      <w:r w:rsidRPr="008B540A">
        <w:rPr>
          <w:rFonts w:ascii="Calibri" w:hAnsi="Calibri" w:cs="Calibri"/>
        </w:rPr>
        <w:t>City</w:t>
      </w:r>
      <w:proofErr w:type="gramEnd"/>
      <w:r w:rsidRPr="008B540A">
        <w:rPr>
          <w:rFonts w:ascii="Calibri" w:hAnsi="Calibri" w:cs="Calibri"/>
        </w:rPr>
        <w:t xml:space="preserve"> is in agreement with removal and replacement of the existing, declining trees. </w:t>
      </w:r>
    </w:p>
    <w:p w14:paraId="2538DF37" w14:textId="77777777" w:rsidR="00AF7EB8" w:rsidRPr="008B540A" w:rsidRDefault="00AF7EB8" w:rsidP="00AF7EB8">
      <w:pPr>
        <w:shd w:val="clear" w:color="auto" w:fill="FFFFFF" w:themeFill="background1"/>
        <w:spacing w:after="0"/>
        <w:ind w:firstLine="720"/>
        <w:rPr>
          <w:rFonts w:ascii="Calibri" w:hAnsi="Calibri" w:cs="Calibri"/>
        </w:rPr>
      </w:pPr>
    </w:p>
    <w:p w14:paraId="3142D847" w14:textId="11D808D7" w:rsidR="557B2A35" w:rsidRPr="008B540A" w:rsidRDefault="00AF7EB8" w:rsidP="00AF7EB8">
      <w:pPr>
        <w:shd w:val="clear" w:color="auto" w:fill="FFFFFF" w:themeFill="background1"/>
        <w:spacing w:after="0"/>
        <w:ind w:firstLine="720"/>
        <w:rPr>
          <w:rFonts w:ascii="Calibri" w:hAnsi="Calibri" w:cs="Calibri"/>
        </w:rPr>
      </w:pPr>
      <w:r w:rsidRPr="008B540A">
        <w:rPr>
          <w:rFonts w:ascii="Calibri" w:hAnsi="Calibri" w:cs="Calibri"/>
        </w:rPr>
        <w:t>- Recommend approval of landscape plan as submitted, with possible amendments pertaining to street tree removal and replacement, and installation of irrigation in lawn strip, pending TPGC discussion.</w:t>
      </w:r>
    </w:p>
    <w:p w14:paraId="27D7DB00" w14:textId="704458DE" w:rsidR="00AF7EB8" w:rsidRDefault="00AF7EB8" w:rsidP="00AF7EB8">
      <w:pPr>
        <w:shd w:val="clear" w:color="auto" w:fill="FFFFFF" w:themeFill="background1"/>
        <w:spacing w:after="0"/>
        <w:ind w:firstLine="720"/>
        <w:rPr>
          <w:rFonts w:ascii="Calibri" w:eastAsia="Arial Nova" w:hAnsi="Calibri" w:cs="Calibri"/>
          <w:color w:val="1D2228"/>
        </w:rPr>
      </w:pPr>
    </w:p>
    <w:p w14:paraId="1A67D7F2" w14:textId="23E9301E" w:rsidR="00F63EA8" w:rsidRPr="00EA56B0" w:rsidRDefault="00F63EA8" w:rsidP="00F63EA8">
      <w:pPr>
        <w:spacing w:after="0"/>
        <w:rPr>
          <w:rFonts w:ascii="Calibri" w:eastAsia="Arial Nova" w:hAnsi="Calibri" w:cs="Calibri"/>
          <w:color w:val="000000" w:themeColor="text1"/>
        </w:rPr>
      </w:pPr>
      <w:r>
        <w:rPr>
          <w:rFonts w:ascii="Calibri" w:eastAsia="Arial Nova" w:hAnsi="Calibri" w:cs="Calibri"/>
          <w:color w:val="000000" w:themeColor="text1"/>
        </w:rPr>
        <w:t xml:space="preserve">Mary </w:t>
      </w:r>
      <w:proofErr w:type="spellStart"/>
      <w:r>
        <w:rPr>
          <w:rFonts w:ascii="Calibri" w:eastAsia="Arial Nova" w:hAnsi="Calibri" w:cs="Calibri"/>
          <w:color w:val="000000" w:themeColor="text1"/>
        </w:rPr>
        <w:t>Mcmunn</w:t>
      </w:r>
      <w:proofErr w:type="spellEnd"/>
      <w:r w:rsidRPr="00EA56B0">
        <w:rPr>
          <w:rFonts w:ascii="Calibri" w:eastAsia="Arial Nova" w:hAnsi="Calibri" w:cs="Calibri"/>
          <w:color w:val="000000" w:themeColor="text1"/>
        </w:rPr>
        <w:t xml:space="preserve"> made a motion to Approve – </w:t>
      </w:r>
      <w:r>
        <w:rPr>
          <w:rFonts w:ascii="Calibri" w:eastAsia="Arial Nova" w:hAnsi="Calibri" w:cs="Calibri"/>
          <w:color w:val="000000" w:themeColor="text1"/>
        </w:rPr>
        <w:t>‘</w:t>
      </w:r>
      <w:r w:rsidR="000C74E0">
        <w:rPr>
          <w:rFonts w:ascii="Calibri" w:eastAsia="Arial Nova" w:hAnsi="Calibri" w:cs="Calibri"/>
          <w:color w:val="000000" w:themeColor="text1"/>
        </w:rPr>
        <w:t xml:space="preserve">The landscape </w:t>
      </w:r>
      <w:r>
        <w:rPr>
          <w:rFonts w:ascii="Calibri" w:eastAsia="Arial Nova" w:hAnsi="Calibri" w:cs="Calibri"/>
          <w:color w:val="000000" w:themeColor="text1"/>
        </w:rPr>
        <w:t xml:space="preserve">49 S Parkview </w:t>
      </w:r>
      <w:r w:rsidR="000C74E0">
        <w:rPr>
          <w:rFonts w:ascii="Calibri" w:eastAsia="Arial Nova" w:hAnsi="Calibri" w:cs="Calibri"/>
          <w:color w:val="000000" w:themeColor="text1"/>
        </w:rPr>
        <w:t>as presented.</w:t>
      </w:r>
      <w:r w:rsidRPr="00EA56B0">
        <w:rPr>
          <w:rFonts w:ascii="Calibri" w:eastAsia="Arial Nova" w:hAnsi="Calibri" w:cs="Calibri"/>
          <w:color w:val="000000" w:themeColor="text1"/>
        </w:rPr>
        <w:t>’</w:t>
      </w:r>
    </w:p>
    <w:p w14:paraId="1CD42A98" w14:textId="4188C1B5" w:rsidR="00F63EA8" w:rsidRPr="00EA56B0" w:rsidRDefault="00F63EA8" w:rsidP="00F63EA8">
      <w:pPr>
        <w:spacing w:after="0"/>
        <w:rPr>
          <w:rFonts w:ascii="Calibri" w:eastAsia="Arial Nova" w:hAnsi="Calibri" w:cs="Calibri"/>
          <w:color w:val="000000" w:themeColor="text1"/>
        </w:rPr>
      </w:pPr>
      <w:r w:rsidRPr="00EA56B0">
        <w:rPr>
          <w:rFonts w:ascii="Calibri" w:eastAsia="Arial Nova" w:hAnsi="Calibri" w:cs="Calibri"/>
          <w:color w:val="000000" w:themeColor="text1"/>
        </w:rPr>
        <w:t xml:space="preserve">Motion seconded by </w:t>
      </w:r>
      <w:r w:rsidR="000C74E0">
        <w:rPr>
          <w:rFonts w:ascii="Calibri" w:eastAsia="Arial Nova" w:hAnsi="Calibri" w:cs="Calibri"/>
          <w:color w:val="000000" w:themeColor="text1"/>
        </w:rPr>
        <w:t>Celeste Williams</w:t>
      </w:r>
      <w:r w:rsidRPr="00EA56B0">
        <w:rPr>
          <w:rFonts w:ascii="Calibri" w:eastAsia="Arial Nova" w:hAnsi="Calibri" w:cs="Calibri"/>
          <w:color w:val="000000" w:themeColor="text1"/>
        </w:rPr>
        <w:t xml:space="preserve"> Vote </w:t>
      </w:r>
      <w:r w:rsidR="000C74E0">
        <w:rPr>
          <w:rFonts w:ascii="Calibri" w:eastAsia="Arial Nova" w:hAnsi="Calibri" w:cs="Calibri"/>
          <w:color w:val="000000" w:themeColor="text1"/>
        </w:rPr>
        <w:t>6</w:t>
      </w:r>
      <w:r w:rsidRPr="00EA56B0">
        <w:rPr>
          <w:rFonts w:ascii="Calibri" w:eastAsia="Arial Nova" w:hAnsi="Calibri" w:cs="Calibri"/>
          <w:color w:val="000000" w:themeColor="text1"/>
        </w:rPr>
        <w:t xml:space="preserve"> - 0 - passed.</w:t>
      </w:r>
    </w:p>
    <w:p w14:paraId="1272CE3B" w14:textId="5D6CD88D" w:rsidR="00F63EA8" w:rsidRPr="00EA56B0" w:rsidRDefault="00F63EA8" w:rsidP="00F63EA8">
      <w:pPr>
        <w:spacing w:after="0"/>
        <w:rPr>
          <w:rFonts w:ascii="Calibri" w:eastAsia="Arial Nova" w:hAnsi="Calibri" w:cs="Calibri"/>
          <w:color w:val="000000" w:themeColor="text1"/>
        </w:rPr>
      </w:pPr>
      <w:r w:rsidRPr="00EA56B0">
        <w:rPr>
          <w:rFonts w:ascii="Calibri" w:eastAsia="Arial Nova" w:hAnsi="Calibri" w:cs="Calibri"/>
          <w:color w:val="000000" w:themeColor="text1"/>
        </w:rPr>
        <w:lastRenderedPageBreak/>
        <w:t>For</w:t>
      </w:r>
      <w:r>
        <w:rPr>
          <w:rFonts w:ascii="Calibri" w:eastAsia="Arial Nova" w:hAnsi="Calibri" w:cs="Calibri"/>
          <w:color w:val="000000" w:themeColor="text1"/>
        </w:rPr>
        <w:t>:</w:t>
      </w:r>
      <w:r w:rsidRPr="00EA56B0">
        <w:rPr>
          <w:rFonts w:ascii="Calibri" w:eastAsia="Arial Nova" w:hAnsi="Calibri" w:cs="Calibri"/>
          <w:color w:val="000000" w:themeColor="text1"/>
        </w:rPr>
        <w:t xml:space="preserve"> </w:t>
      </w:r>
      <w:r w:rsidRPr="00EA56B0">
        <w:rPr>
          <w:rFonts w:ascii="Calibri" w:hAnsi="Calibri"/>
          <w:color w:val="0F0F0F"/>
          <w:shd w:val="clear" w:color="auto" w:fill="FFFFFF"/>
        </w:rPr>
        <w:t>Mary McMu</w:t>
      </w:r>
      <w:r w:rsidR="000C74E0">
        <w:rPr>
          <w:rFonts w:ascii="Calibri" w:hAnsi="Calibri"/>
          <w:color w:val="0F0F0F"/>
          <w:shd w:val="clear" w:color="auto" w:fill="FFFFFF"/>
        </w:rPr>
        <w:t>n</w:t>
      </w:r>
      <w:r w:rsidRPr="00EA56B0">
        <w:rPr>
          <w:rFonts w:ascii="Calibri" w:hAnsi="Calibri"/>
          <w:color w:val="0F0F0F"/>
          <w:shd w:val="clear" w:color="auto" w:fill="FFFFFF"/>
        </w:rPr>
        <w:t xml:space="preserve">n, Susan </w:t>
      </w:r>
      <w:proofErr w:type="spellStart"/>
      <w:r w:rsidRPr="00EA56B0">
        <w:rPr>
          <w:rFonts w:ascii="Calibri" w:hAnsi="Calibri"/>
          <w:color w:val="0F0F0F"/>
          <w:shd w:val="clear" w:color="auto" w:fill="FFFFFF"/>
        </w:rPr>
        <w:t>Quintenz</w:t>
      </w:r>
      <w:proofErr w:type="spellEnd"/>
      <w:r w:rsidRPr="00EA56B0">
        <w:rPr>
          <w:rFonts w:ascii="Calibri" w:hAnsi="Calibri"/>
          <w:color w:val="0F0F0F"/>
          <w:shd w:val="clear" w:color="auto" w:fill="FFFFFF"/>
        </w:rPr>
        <w:t>, Sheila Straub,</w:t>
      </w:r>
      <w:r>
        <w:rPr>
          <w:rFonts w:ascii="Calibri" w:hAnsi="Calibri"/>
          <w:color w:val="0F0F0F"/>
          <w:shd w:val="clear" w:color="auto" w:fill="FFFFFF"/>
        </w:rPr>
        <w:t xml:space="preserve"> </w:t>
      </w:r>
      <w:proofErr w:type="spellStart"/>
      <w:r>
        <w:rPr>
          <w:rFonts w:ascii="Calibri" w:hAnsi="Calibri"/>
          <w:color w:val="0F0F0F"/>
          <w:shd w:val="clear" w:color="auto" w:fill="FFFFFF"/>
        </w:rPr>
        <w:t>Adhra</w:t>
      </w:r>
      <w:proofErr w:type="spellEnd"/>
      <w:r>
        <w:rPr>
          <w:rFonts w:ascii="Calibri" w:hAnsi="Calibri"/>
          <w:color w:val="0F0F0F"/>
          <w:shd w:val="clear" w:color="auto" w:fill="FFFFFF"/>
        </w:rPr>
        <w:t xml:space="preserve"> Young</w:t>
      </w:r>
      <w:r w:rsidR="000C74E0">
        <w:rPr>
          <w:rFonts w:ascii="Calibri" w:hAnsi="Calibri"/>
          <w:color w:val="0F0F0F"/>
          <w:shd w:val="clear" w:color="auto" w:fill="FFFFFF"/>
        </w:rPr>
        <w:t xml:space="preserve">, Barb </w:t>
      </w:r>
      <w:proofErr w:type="spellStart"/>
      <w:r w:rsidR="000C74E0">
        <w:rPr>
          <w:rFonts w:ascii="Calibri" w:hAnsi="Calibri"/>
          <w:color w:val="0F0F0F"/>
          <w:shd w:val="clear" w:color="auto" w:fill="FFFFFF"/>
        </w:rPr>
        <w:t>Giller</w:t>
      </w:r>
      <w:proofErr w:type="spellEnd"/>
      <w:r w:rsidR="000C74E0">
        <w:rPr>
          <w:rFonts w:ascii="Calibri" w:hAnsi="Calibri"/>
          <w:color w:val="0F0F0F"/>
          <w:shd w:val="clear" w:color="auto" w:fill="FFFFFF"/>
        </w:rPr>
        <w:t xml:space="preserve">, Celeste Williams, </w:t>
      </w:r>
    </w:p>
    <w:p w14:paraId="595E6C13" w14:textId="286C4A58" w:rsidR="00F63EA8" w:rsidRPr="00EA56B0" w:rsidRDefault="00F63EA8" w:rsidP="00F63EA8">
      <w:pPr>
        <w:spacing w:after="0"/>
        <w:rPr>
          <w:rFonts w:ascii="Calibri" w:eastAsia="Arial Nova" w:hAnsi="Calibri" w:cs="Calibri"/>
          <w:color w:val="000000" w:themeColor="text1"/>
        </w:rPr>
      </w:pPr>
      <w:r w:rsidRPr="00EA56B0">
        <w:rPr>
          <w:rFonts w:ascii="Calibri" w:eastAsia="Arial Nova" w:hAnsi="Calibri" w:cs="Calibri"/>
          <w:color w:val="000000" w:themeColor="text1"/>
        </w:rPr>
        <w:t>Against:</w:t>
      </w:r>
      <w:r w:rsidR="000C74E0" w:rsidRPr="000C74E0">
        <w:rPr>
          <w:rFonts w:ascii="Calibri" w:eastAsia="Arial Nova" w:hAnsi="Calibri" w:cs="Calibri"/>
          <w:color w:val="000000" w:themeColor="text1"/>
        </w:rPr>
        <w:t xml:space="preserve"> </w:t>
      </w:r>
      <w:r w:rsidR="000C74E0">
        <w:rPr>
          <w:rFonts w:ascii="Calibri" w:hAnsi="Calibri"/>
          <w:color w:val="0F0F0F"/>
          <w:shd w:val="clear" w:color="auto" w:fill="FFFFFF"/>
        </w:rPr>
        <w:t xml:space="preserve">Linda </w:t>
      </w:r>
      <w:proofErr w:type="spellStart"/>
      <w:r w:rsidR="000C74E0">
        <w:rPr>
          <w:rFonts w:ascii="Calibri" w:hAnsi="Calibri"/>
          <w:color w:val="0F0F0F"/>
          <w:shd w:val="clear" w:color="auto" w:fill="FFFFFF"/>
        </w:rPr>
        <w:t>Zupnick</w:t>
      </w:r>
      <w:proofErr w:type="spellEnd"/>
    </w:p>
    <w:p w14:paraId="1664E90D" w14:textId="33023418" w:rsidR="00F63EA8" w:rsidRPr="00EA56B0" w:rsidRDefault="00F63EA8" w:rsidP="00F63EA8">
      <w:pPr>
        <w:spacing w:after="0"/>
        <w:rPr>
          <w:rFonts w:ascii="Calibri" w:eastAsia="Arial Nova" w:hAnsi="Calibri" w:cs="Calibri"/>
          <w:color w:val="000000" w:themeColor="text1"/>
        </w:rPr>
      </w:pPr>
      <w:r w:rsidRPr="00EA56B0">
        <w:rPr>
          <w:rFonts w:ascii="Calibri" w:eastAsia="Arial Nova" w:hAnsi="Calibri" w:cs="Calibri"/>
          <w:color w:val="000000" w:themeColor="text1"/>
        </w:rPr>
        <w:t>Abstain:</w:t>
      </w:r>
      <w:r w:rsidR="000C74E0">
        <w:rPr>
          <w:rFonts w:ascii="Calibri" w:eastAsia="Arial Nova" w:hAnsi="Calibri" w:cs="Calibri"/>
          <w:color w:val="000000" w:themeColor="text1"/>
        </w:rPr>
        <w:t xml:space="preserve"> </w:t>
      </w:r>
    </w:p>
    <w:p w14:paraId="384D4A86" w14:textId="43E7C058" w:rsidR="00F63EA8" w:rsidRDefault="00F63EA8" w:rsidP="00F63EA8">
      <w:pPr>
        <w:spacing w:after="0"/>
        <w:rPr>
          <w:rFonts w:ascii="Calibri" w:eastAsia="Arial Nova" w:hAnsi="Calibri" w:cs="Calibri"/>
          <w:color w:val="000000" w:themeColor="text1"/>
        </w:rPr>
      </w:pPr>
      <w:r w:rsidRPr="00EA56B0">
        <w:rPr>
          <w:rFonts w:ascii="Calibri" w:eastAsia="Arial Nova" w:hAnsi="Calibri" w:cs="Calibri"/>
          <w:color w:val="000000" w:themeColor="text1"/>
        </w:rPr>
        <w:t xml:space="preserve">Absent: </w:t>
      </w:r>
      <w:r w:rsidRPr="00EA56B0">
        <w:rPr>
          <w:rFonts w:ascii="Calibri" w:hAnsi="Calibri"/>
          <w:color w:val="0F0F0F"/>
        </w:rPr>
        <w:t>Jim Wilson</w:t>
      </w:r>
      <w:r>
        <w:rPr>
          <w:rFonts w:ascii="Roboto" w:hAnsi="Roboto"/>
          <w:color w:val="0F0F0F"/>
          <w:sz w:val="18"/>
          <w:szCs w:val="18"/>
        </w:rPr>
        <w:t xml:space="preserve">, </w:t>
      </w:r>
      <w:r w:rsidRPr="00BD1389">
        <w:rPr>
          <w:rFonts w:ascii="Calibri" w:hAnsi="Calibri"/>
          <w:color w:val="0F0F0F"/>
        </w:rPr>
        <w:t>Charlie Flower</w:t>
      </w:r>
    </w:p>
    <w:p w14:paraId="0912342A" w14:textId="77777777" w:rsidR="00F63EA8" w:rsidRPr="008B540A" w:rsidRDefault="00F63EA8" w:rsidP="00AF7EB8">
      <w:pPr>
        <w:shd w:val="clear" w:color="auto" w:fill="FFFFFF" w:themeFill="background1"/>
        <w:spacing w:after="0"/>
        <w:ind w:firstLine="720"/>
        <w:rPr>
          <w:rFonts w:ascii="Calibri" w:eastAsia="Arial Nova" w:hAnsi="Calibri" w:cs="Calibri"/>
          <w:color w:val="1D2228"/>
        </w:rPr>
      </w:pPr>
    </w:p>
    <w:p w14:paraId="561CEEF5" w14:textId="1D1E7B75" w:rsidR="43469693" w:rsidRPr="008B540A" w:rsidRDefault="43469693" w:rsidP="119B5C10">
      <w:pPr>
        <w:pStyle w:val="ListParagraph"/>
        <w:numPr>
          <w:ilvl w:val="0"/>
          <w:numId w:val="10"/>
        </w:numPr>
        <w:shd w:val="clear" w:color="auto" w:fill="FFFFFF" w:themeFill="background1"/>
        <w:spacing w:after="0"/>
        <w:rPr>
          <w:rFonts w:ascii="Calibri" w:eastAsia="Arial Nova" w:hAnsi="Calibri" w:cs="Calibri"/>
          <w:b/>
          <w:bCs/>
          <w:color w:val="1D2228"/>
        </w:rPr>
      </w:pPr>
      <w:r w:rsidRPr="008B540A">
        <w:rPr>
          <w:rFonts w:ascii="Calibri" w:eastAsia="Arial Nova" w:hAnsi="Calibri" w:cs="Calibri"/>
          <w:b/>
          <w:bCs/>
          <w:color w:val="1D2228"/>
        </w:rPr>
        <w:t xml:space="preserve"> If time allows:</w:t>
      </w:r>
    </w:p>
    <w:p w14:paraId="12544FDA" w14:textId="4B4D25AE" w:rsidR="589933F2" w:rsidRPr="008B540A" w:rsidRDefault="589933F2" w:rsidP="119B5C10">
      <w:pPr>
        <w:pStyle w:val="ListParagraph"/>
        <w:shd w:val="clear" w:color="auto" w:fill="FFFFFF" w:themeFill="background1"/>
        <w:spacing w:after="0"/>
        <w:rPr>
          <w:rFonts w:ascii="Calibri" w:eastAsia="Arial Nova" w:hAnsi="Calibri" w:cs="Calibri"/>
          <w:b/>
          <w:bCs/>
          <w:color w:val="1D2228"/>
        </w:rPr>
      </w:pPr>
      <w:r w:rsidRPr="008B540A">
        <w:rPr>
          <w:rFonts w:ascii="Calibri" w:eastAsia="Arial Nova" w:hAnsi="Calibri" w:cs="Calibri"/>
          <w:b/>
          <w:bCs/>
          <w:color w:val="1D2228"/>
        </w:rPr>
        <w:t xml:space="preserve"> Staff reports:</w:t>
      </w:r>
    </w:p>
    <w:p w14:paraId="0D78DC2B" w14:textId="721F3D40" w:rsidR="589933F2" w:rsidRPr="008B540A" w:rsidRDefault="589933F2" w:rsidP="119B5C10">
      <w:pPr>
        <w:pStyle w:val="ListParagraph"/>
        <w:shd w:val="clear" w:color="auto" w:fill="FFFFFF" w:themeFill="background1"/>
        <w:spacing w:after="0"/>
        <w:rPr>
          <w:rFonts w:ascii="Calibri" w:eastAsia="Arial Nova" w:hAnsi="Calibri" w:cs="Calibri"/>
          <w:color w:val="1D2228"/>
        </w:rPr>
      </w:pPr>
      <w:r w:rsidRPr="008B540A">
        <w:rPr>
          <w:rFonts w:ascii="Calibri" w:eastAsia="Arial Nova" w:hAnsi="Calibri" w:cs="Calibri"/>
          <w:b/>
          <w:bCs/>
          <w:color w:val="1D2228"/>
        </w:rPr>
        <w:t xml:space="preserve"> </w:t>
      </w:r>
      <w:r w:rsidRPr="008B540A">
        <w:rPr>
          <w:rFonts w:ascii="Calibri" w:eastAsia="Arial Nova" w:hAnsi="Calibri" w:cs="Calibri"/>
          <w:color w:val="1D2228"/>
        </w:rPr>
        <w:t xml:space="preserve"> A.  Ben Kessler, Mayor, City of Bexley</w:t>
      </w:r>
      <w:r w:rsidR="63A64577" w:rsidRPr="008B540A">
        <w:rPr>
          <w:rFonts w:ascii="Calibri" w:eastAsia="Arial Nova" w:hAnsi="Calibri" w:cs="Calibri"/>
          <w:color w:val="1D2228"/>
        </w:rPr>
        <w:t>, Pending Ordinances</w:t>
      </w:r>
    </w:p>
    <w:p w14:paraId="14D6BBA0" w14:textId="2ABA37BB" w:rsidR="589933F2" w:rsidRPr="008B540A" w:rsidRDefault="589933F2" w:rsidP="119B5C10">
      <w:pPr>
        <w:pStyle w:val="ListParagraph"/>
        <w:shd w:val="clear" w:color="auto" w:fill="FFFFFF" w:themeFill="background1"/>
        <w:spacing w:after="0"/>
        <w:rPr>
          <w:rFonts w:ascii="Calibri" w:eastAsia="Arial Nova" w:hAnsi="Calibri" w:cs="Calibri"/>
          <w:color w:val="1D2228"/>
        </w:rPr>
      </w:pPr>
      <w:r w:rsidRPr="008B540A">
        <w:rPr>
          <w:rFonts w:ascii="Calibri" w:eastAsia="Arial Nova" w:hAnsi="Calibri" w:cs="Calibri"/>
          <w:color w:val="1D2228"/>
        </w:rPr>
        <w:t xml:space="preserve">  B.  Grant Archer, City Forester</w:t>
      </w:r>
    </w:p>
    <w:p w14:paraId="083DA946" w14:textId="5D1F5931" w:rsidR="589933F2" w:rsidRPr="008B540A" w:rsidRDefault="589933F2" w:rsidP="119B5C10">
      <w:pPr>
        <w:pStyle w:val="ListParagraph"/>
        <w:shd w:val="clear" w:color="auto" w:fill="FFFFFF" w:themeFill="background1"/>
        <w:spacing w:after="0"/>
        <w:rPr>
          <w:rFonts w:ascii="Calibri" w:eastAsia="Arial Nova" w:hAnsi="Calibri" w:cs="Calibri"/>
          <w:color w:val="1D2228"/>
        </w:rPr>
      </w:pPr>
      <w:r w:rsidRPr="008B540A">
        <w:rPr>
          <w:rFonts w:ascii="Calibri" w:eastAsia="Arial Nova" w:hAnsi="Calibri" w:cs="Calibri"/>
          <w:color w:val="1D2228"/>
        </w:rPr>
        <w:t xml:space="preserve">  C.  Walter Reins, Tree and Public Gardens Commission staff consultant</w:t>
      </w:r>
    </w:p>
    <w:p w14:paraId="07C4B215" w14:textId="0EBA19FA" w:rsidR="589933F2" w:rsidRPr="008B540A" w:rsidRDefault="589933F2" w:rsidP="119B5C10">
      <w:pPr>
        <w:pStyle w:val="ListParagraph"/>
        <w:shd w:val="clear" w:color="auto" w:fill="FFFFFF" w:themeFill="background1"/>
        <w:spacing w:after="0"/>
        <w:rPr>
          <w:rFonts w:ascii="Calibri" w:eastAsia="Arial Nova" w:hAnsi="Calibri" w:cs="Calibri"/>
          <w:color w:val="1D2228"/>
        </w:rPr>
      </w:pPr>
      <w:r w:rsidRPr="008B540A">
        <w:rPr>
          <w:rFonts w:ascii="Calibri" w:eastAsia="Arial Nova" w:hAnsi="Calibri" w:cs="Calibri"/>
          <w:color w:val="1D2228"/>
        </w:rPr>
        <w:t xml:space="preserve">  D.  Troy Markham, City Council Liaison to Tree Commission</w:t>
      </w:r>
    </w:p>
    <w:p w14:paraId="22D780A1" w14:textId="61164EFF" w:rsidR="589933F2" w:rsidRPr="008B540A" w:rsidRDefault="589933F2" w:rsidP="119B5C10">
      <w:pPr>
        <w:pStyle w:val="ListParagraph"/>
        <w:shd w:val="clear" w:color="auto" w:fill="FFFFFF" w:themeFill="background1"/>
        <w:spacing w:after="0"/>
        <w:rPr>
          <w:rFonts w:ascii="Calibri" w:eastAsia="Arial Nova" w:hAnsi="Calibri" w:cs="Calibri"/>
          <w:color w:val="1D2228"/>
        </w:rPr>
      </w:pPr>
      <w:r w:rsidRPr="008B540A">
        <w:rPr>
          <w:rFonts w:ascii="Calibri" w:eastAsia="Arial Nova" w:hAnsi="Calibri" w:cs="Calibri"/>
          <w:color w:val="1D2228"/>
        </w:rPr>
        <w:t xml:space="preserve">  E.  </w:t>
      </w:r>
      <w:r w:rsidR="796E39F0" w:rsidRPr="008B540A">
        <w:rPr>
          <w:rFonts w:ascii="Calibri" w:eastAsia="Arial Nova" w:hAnsi="Calibri" w:cs="Calibri"/>
          <w:color w:val="1D2228"/>
        </w:rPr>
        <w:t xml:space="preserve"> Other</w:t>
      </w:r>
    </w:p>
    <w:p w14:paraId="29A125AD" w14:textId="659EDBB8" w:rsidR="119B5C10" w:rsidRPr="008B540A" w:rsidRDefault="119B5C10" w:rsidP="119B5C10">
      <w:pPr>
        <w:pStyle w:val="ListParagraph"/>
        <w:shd w:val="clear" w:color="auto" w:fill="FFFFFF" w:themeFill="background1"/>
        <w:spacing w:after="0"/>
        <w:rPr>
          <w:rFonts w:ascii="Calibri" w:eastAsia="Arial Nova" w:hAnsi="Calibri" w:cs="Calibri"/>
          <w:color w:val="1D2228"/>
        </w:rPr>
      </w:pPr>
    </w:p>
    <w:p w14:paraId="6093DFED" w14:textId="430A9E91" w:rsidR="589933F2" w:rsidRPr="008B540A" w:rsidRDefault="589933F2" w:rsidP="119B5C10">
      <w:pPr>
        <w:pStyle w:val="ListParagraph"/>
        <w:numPr>
          <w:ilvl w:val="0"/>
          <w:numId w:val="10"/>
        </w:numPr>
        <w:shd w:val="clear" w:color="auto" w:fill="FFFFFF" w:themeFill="background1"/>
        <w:spacing w:after="0"/>
        <w:rPr>
          <w:rFonts w:ascii="Calibri" w:eastAsia="Arial Nova" w:hAnsi="Calibri" w:cs="Calibri"/>
          <w:color w:val="1D2228"/>
        </w:rPr>
      </w:pPr>
      <w:r w:rsidRPr="008B540A">
        <w:rPr>
          <w:rFonts w:ascii="Calibri" w:eastAsia="Arial Nova" w:hAnsi="Calibri" w:cs="Calibri"/>
          <w:color w:val="1D2228"/>
        </w:rPr>
        <w:t xml:space="preserve"> Adjourn</w:t>
      </w:r>
    </w:p>
    <w:p w14:paraId="09F8A53C" w14:textId="76384043" w:rsidR="6720358F" w:rsidRPr="008B540A" w:rsidRDefault="6720358F" w:rsidP="6720358F">
      <w:pPr>
        <w:shd w:val="clear" w:color="auto" w:fill="FFFFFF" w:themeFill="background1"/>
        <w:spacing w:after="0"/>
        <w:rPr>
          <w:rFonts w:ascii="Calibri" w:eastAsia="Arial Nova" w:hAnsi="Calibri" w:cs="Calibri"/>
          <w:b/>
          <w:bCs/>
          <w:color w:val="1D2228"/>
        </w:rPr>
      </w:pPr>
    </w:p>
    <w:p w14:paraId="54D01BED" w14:textId="445BEF67" w:rsidR="736C7798" w:rsidRPr="008B540A" w:rsidRDefault="736C7798" w:rsidP="6720358F">
      <w:pPr>
        <w:pStyle w:val="ListParagraph"/>
        <w:numPr>
          <w:ilvl w:val="0"/>
          <w:numId w:val="10"/>
        </w:numPr>
        <w:shd w:val="clear" w:color="auto" w:fill="FFFFFF" w:themeFill="background1"/>
        <w:spacing w:after="0"/>
        <w:rPr>
          <w:rFonts w:ascii="Calibri" w:eastAsia="Arial Nova" w:hAnsi="Calibri" w:cs="Calibri"/>
          <w:b/>
          <w:bCs/>
          <w:color w:val="1D2228"/>
        </w:rPr>
      </w:pPr>
      <w:r w:rsidRPr="008B540A">
        <w:rPr>
          <w:rFonts w:ascii="Calibri" w:eastAsia="Arial Nova" w:hAnsi="Calibri" w:cs="Calibri"/>
          <w:b/>
          <w:bCs/>
          <w:color w:val="1D2228"/>
        </w:rPr>
        <w:t xml:space="preserve"> Next meeting is Wednesday, </w:t>
      </w:r>
      <w:r w:rsidR="2F85AD43" w:rsidRPr="008B540A">
        <w:rPr>
          <w:rFonts w:ascii="Calibri" w:eastAsia="Arial Nova" w:hAnsi="Calibri" w:cs="Calibri"/>
          <w:b/>
          <w:bCs/>
          <w:color w:val="1D2228"/>
        </w:rPr>
        <w:t xml:space="preserve">August 20, </w:t>
      </w:r>
      <w:r w:rsidRPr="008B540A">
        <w:rPr>
          <w:rFonts w:ascii="Calibri" w:eastAsia="Arial Nova" w:hAnsi="Calibri" w:cs="Calibri"/>
          <w:b/>
          <w:bCs/>
          <w:color w:val="1D2228"/>
        </w:rPr>
        <w:t>2025.  No meeting in July.</w:t>
      </w:r>
    </w:p>
    <w:sectPr w:rsidR="736C7798" w:rsidRPr="008B5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w:altName w:val="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3mRvu/041luPWt" int2:id="GpEFNmF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248B"/>
    <w:multiLevelType w:val="hybridMultilevel"/>
    <w:tmpl w:val="2A043DBE"/>
    <w:lvl w:ilvl="0" w:tplc="1B503B76">
      <w:start w:val="6"/>
      <w:numFmt w:val="decimal"/>
      <w:lvlText w:val="%1."/>
      <w:lvlJc w:val="left"/>
      <w:pPr>
        <w:ind w:left="720" w:hanging="360"/>
      </w:pPr>
      <w:rPr>
        <w:rFonts w:ascii="Arial Nova" w:hAnsi="Arial Nova" w:hint="default"/>
      </w:rPr>
    </w:lvl>
    <w:lvl w:ilvl="1" w:tplc="8E96B752">
      <w:start w:val="1"/>
      <w:numFmt w:val="lowerLetter"/>
      <w:lvlText w:val="%2."/>
      <w:lvlJc w:val="left"/>
      <w:pPr>
        <w:ind w:left="1440" w:hanging="360"/>
      </w:pPr>
    </w:lvl>
    <w:lvl w:ilvl="2" w:tplc="7C16C36A">
      <w:start w:val="1"/>
      <w:numFmt w:val="lowerRoman"/>
      <w:lvlText w:val="%3."/>
      <w:lvlJc w:val="right"/>
      <w:pPr>
        <w:ind w:left="2160" w:hanging="180"/>
      </w:pPr>
    </w:lvl>
    <w:lvl w:ilvl="3" w:tplc="4634B1DE">
      <w:start w:val="1"/>
      <w:numFmt w:val="decimal"/>
      <w:lvlText w:val="%4."/>
      <w:lvlJc w:val="left"/>
      <w:pPr>
        <w:ind w:left="2880" w:hanging="360"/>
      </w:pPr>
    </w:lvl>
    <w:lvl w:ilvl="4" w:tplc="352C35F0">
      <w:start w:val="1"/>
      <w:numFmt w:val="lowerLetter"/>
      <w:lvlText w:val="%5."/>
      <w:lvlJc w:val="left"/>
      <w:pPr>
        <w:ind w:left="3600" w:hanging="360"/>
      </w:pPr>
    </w:lvl>
    <w:lvl w:ilvl="5" w:tplc="90B0399A">
      <w:start w:val="1"/>
      <w:numFmt w:val="lowerRoman"/>
      <w:lvlText w:val="%6."/>
      <w:lvlJc w:val="right"/>
      <w:pPr>
        <w:ind w:left="4320" w:hanging="180"/>
      </w:pPr>
    </w:lvl>
    <w:lvl w:ilvl="6" w:tplc="460E14FE">
      <w:start w:val="1"/>
      <w:numFmt w:val="decimal"/>
      <w:lvlText w:val="%7."/>
      <w:lvlJc w:val="left"/>
      <w:pPr>
        <w:ind w:left="5040" w:hanging="360"/>
      </w:pPr>
    </w:lvl>
    <w:lvl w:ilvl="7" w:tplc="B5CE39A0">
      <w:start w:val="1"/>
      <w:numFmt w:val="lowerLetter"/>
      <w:lvlText w:val="%8."/>
      <w:lvlJc w:val="left"/>
      <w:pPr>
        <w:ind w:left="5760" w:hanging="360"/>
      </w:pPr>
    </w:lvl>
    <w:lvl w:ilvl="8" w:tplc="238C058C">
      <w:start w:val="1"/>
      <w:numFmt w:val="lowerRoman"/>
      <w:lvlText w:val="%9."/>
      <w:lvlJc w:val="right"/>
      <w:pPr>
        <w:ind w:left="6480" w:hanging="180"/>
      </w:pPr>
    </w:lvl>
  </w:abstractNum>
  <w:abstractNum w:abstractNumId="1" w15:restartNumberingAfterBreak="0">
    <w:nsid w:val="10EBA480"/>
    <w:multiLevelType w:val="multilevel"/>
    <w:tmpl w:val="E3DC0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F54179"/>
    <w:multiLevelType w:val="hybridMultilevel"/>
    <w:tmpl w:val="6A467982"/>
    <w:lvl w:ilvl="0" w:tplc="D7EE3DAC">
      <w:start w:val="5"/>
      <w:numFmt w:val="decimal"/>
      <w:lvlText w:val="%1."/>
      <w:lvlJc w:val="left"/>
      <w:pPr>
        <w:ind w:left="720" w:hanging="360"/>
      </w:pPr>
      <w:rPr>
        <w:rFonts w:ascii="Arial Nova" w:hAnsi="Arial Nova" w:hint="default"/>
      </w:rPr>
    </w:lvl>
    <w:lvl w:ilvl="1" w:tplc="57F01D4C">
      <w:start w:val="1"/>
      <w:numFmt w:val="lowerLetter"/>
      <w:lvlText w:val="%2."/>
      <w:lvlJc w:val="left"/>
      <w:pPr>
        <w:ind w:left="1440" w:hanging="360"/>
      </w:pPr>
    </w:lvl>
    <w:lvl w:ilvl="2" w:tplc="2F0A0E32">
      <w:start w:val="1"/>
      <w:numFmt w:val="lowerRoman"/>
      <w:lvlText w:val="%3."/>
      <w:lvlJc w:val="right"/>
      <w:pPr>
        <w:ind w:left="2160" w:hanging="180"/>
      </w:pPr>
    </w:lvl>
    <w:lvl w:ilvl="3" w:tplc="FE663784">
      <w:start w:val="1"/>
      <w:numFmt w:val="decimal"/>
      <w:lvlText w:val="%4."/>
      <w:lvlJc w:val="left"/>
      <w:pPr>
        <w:ind w:left="2880" w:hanging="360"/>
      </w:pPr>
    </w:lvl>
    <w:lvl w:ilvl="4" w:tplc="1D6285DA">
      <w:start w:val="1"/>
      <w:numFmt w:val="lowerLetter"/>
      <w:lvlText w:val="%5."/>
      <w:lvlJc w:val="left"/>
      <w:pPr>
        <w:ind w:left="3600" w:hanging="360"/>
      </w:pPr>
    </w:lvl>
    <w:lvl w:ilvl="5" w:tplc="690EDE32">
      <w:start w:val="1"/>
      <w:numFmt w:val="lowerRoman"/>
      <w:lvlText w:val="%6."/>
      <w:lvlJc w:val="right"/>
      <w:pPr>
        <w:ind w:left="4320" w:hanging="180"/>
      </w:pPr>
    </w:lvl>
    <w:lvl w:ilvl="6" w:tplc="A53679E6">
      <w:start w:val="1"/>
      <w:numFmt w:val="decimal"/>
      <w:lvlText w:val="%7."/>
      <w:lvlJc w:val="left"/>
      <w:pPr>
        <w:ind w:left="5040" w:hanging="360"/>
      </w:pPr>
    </w:lvl>
    <w:lvl w:ilvl="7" w:tplc="E0B2A6B2">
      <w:start w:val="1"/>
      <w:numFmt w:val="lowerLetter"/>
      <w:lvlText w:val="%8."/>
      <w:lvlJc w:val="left"/>
      <w:pPr>
        <w:ind w:left="5760" w:hanging="360"/>
      </w:pPr>
    </w:lvl>
    <w:lvl w:ilvl="8" w:tplc="992CC774">
      <w:start w:val="1"/>
      <w:numFmt w:val="lowerRoman"/>
      <w:lvlText w:val="%9."/>
      <w:lvlJc w:val="right"/>
      <w:pPr>
        <w:ind w:left="6480" w:hanging="180"/>
      </w:pPr>
    </w:lvl>
  </w:abstractNum>
  <w:abstractNum w:abstractNumId="3" w15:restartNumberingAfterBreak="0">
    <w:nsid w:val="24B966A7"/>
    <w:multiLevelType w:val="multilevel"/>
    <w:tmpl w:val="1B388A8C"/>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A9AAD6"/>
    <w:multiLevelType w:val="hybridMultilevel"/>
    <w:tmpl w:val="9A3EA43A"/>
    <w:lvl w:ilvl="0" w:tplc="D8F24158">
      <w:start w:val="4"/>
      <w:numFmt w:val="decimal"/>
      <w:lvlText w:val="%1."/>
      <w:lvlJc w:val="left"/>
      <w:pPr>
        <w:ind w:left="720" w:hanging="360"/>
      </w:pPr>
      <w:rPr>
        <w:rFonts w:ascii="Arial Nova" w:hAnsi="Arial Nova" w:hint="default"/>
      </w:rPr>
    </w:lvl>
    <w:lvl w:ilvl="1" w:tplc="39467CAE">
      <w:start w:val="1"/>
      <w:numFmt w:val="lowerLetter"/>
      <w:lvlText w:val="%2."/>
      <w:lvlJc w:val="left"/>
      <w:pPr>
        <w:ind w:left="1440" w:hanging="360"/>
      </w:pPr>
    </w:lvl>
    <w:lvl w:ilvl="2" w:tplc="8B52597C">
      <w:start w:val="1"/>
      <w:numFmt w:val="lowerRoman"/>
      <w:lvlText w:val="%3."/>
      <w:lvlJc w:val="right"/>
      <w:pPr>
        <w:ind w:left="2160" w:hanging="180"/>
      </w:pPr>
    </w:lvl>
    <w:lvl w:ilvl="3" w:tplc="6E5662C0">
      <w:start w:val="1"/>
      <w:numFmt w:val="decimal"/>
      <w:lvlText w:val="%4."/>
      <w:lvlJc w:val="left"/>
      <w:pPr>
        <w:ind w:left="2880" w:hanging="360"/>
      </w:pPr>
    </w:lvl>
    <w:lvl w:ilvl="4" w:tplc="E0ACE8DE">
      <w:start w:val="1"/>
      <w:numFmt w:val="lowerLetter"/>
      <w:lvlText w:val="%5."/>
      <w:lvlJc w:val="left"/>
      <w:pPr>
        <w:ind w:left="3600" w:hanging="360"/>
      </w:pPr>
    </w:lvl>
    <w:lvl w:ilvl="5" w:tplc="2A50A9CE">
      <w:start w:val="1"/>
      <w:numFmt w:val="lowerRoman"/>
      <w:lvlText w:val="%6."/>
      <w:lvlJc w:val="right"/>
      <w:pPr>
        <w:ind w:left="4320" w:hanging="180"/>
      </w:pPr>
    </w:lvl>
    <w:lvl w:ilvl="6" w:tplc="D102B4B0">
      <w:start w:val="1"/>
      <w:numFmt w:val="decimal"/>
      <w:lvlText w:val="%7."/>
      <w:lvlJc w:val="left"/>
      <w:pPr>
        <w:ind w:left="5040" w:hanging="360"/>
      </w:pPr>
    </w:lvl>
    <w:lvl w:ilvl="7" w:tplc="6AE2DB5E">
      <w:start w:val="1"/>
      <w:numFmt w:val="lowerLetter"/>
      <w:lvlText w:val="%8."/>
      <w:lvlJc w:val="left"/>
      <w:pPr>
        <w:ind w:left="5760" w:hanging="360"/>
      </w:pPr>
    </w:lvl>
    <w:lvl w:ilvl="8" w:tplc="33E67852">
      <w:start w:val="1"/>
      <w:numFmt w:val="lowerRoman"/>
      <w:lvlText w:val="%9."/>
      <w:lvlJc w:val="right"/>
      <w:pPr>
        <w:ind w:left="6480" w:hanging="180"/>
      </w:pPr>
    </w:lvl>
  </w:abstractNum>
  <w:abstractNum w:abstractNumId="5" w15:restartNumberingAfterBreak="0">
    <w:nsid w:val="26FB32A3"/>
    <w:multiLevelType w:val="hybridMultilevel"/>
    <w:tmpl w:val="5D68DCFA"/>
    <w:lvl w:ilvl="0" w:tplc="20D6F1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763D86"/>
    <w:multiLevelType w:val="multilevel"/>
    <w:tmpl w:val="467EE246"/>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A80B0B"/>
    <w:multiLevelType w:val="multilevel"/>
    <w:tmpl w:val="E120319A"/>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043F0B"/>
    <w:multiLevelType w:val="multilevel"/>
    <w:tmpl w:val="3E06E6D2"/>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D989B5"/>
    <w:multiLevelType w:val="hybridMultilevel"/>
    <w:tmpl w:val="DC3A3DC2"/>
    <w:lvl w:ilvl="0" w:tplc="86C6D3B4">
      <w:start w:val="2"/>
      <w:numFmt w:val="decimal"/>
      <w:lvlText w:val="%1."/>
      <w:lvlJc w:val="left"/>
      <w:pPr>
        <w:ind w:left="720" w:hanging="360"/>
      </w:pPr>
      <w:rPr>
        <w:rFonts w:ascii="Arial Nova" w:hAnsi="Arial Nova" w:hint="default"/>
      </w:rPr>
    </w:lvl>
    <w:lvl w:ilvl="1" w:tplc="46E4263A">
      <w:start w:val="1"/>
      <w:numFmt w:val="lowerLetter"/>
      <w:lvlText w:val="%2."/>
      <w:lvlJc w:val="left"/>
      <w:pPr>
        <w:ind w:left="1440" w:hanging="360"/>
      </w:pPr>
    </w:lvl>
    <w:lvl w:ilvl="2" w:tplc="DBDC4AA0">
      <w:start w:val="1"/>
      <w:numFmt w:val="lowerRoman"/>
      <w:lvlText w:val="%3."/>
      <w:lvlJc w:val="right"/>
      <w:pPr>
        <w:ind w:left="2160" w:hanging="180"/>
      </w:pPr>
    </w:lvl>
    <w:lvl w:ilvl="3" w:tplc="4F7E0034">
      <w:start w:val="1"/>
      <w:numFmt w:val="decimal"/>
      <w:lvlText w:val="%4."/>
      <w:lvlJc w:val="left"/>
      <w:pPr>
        <w:ind w:left="2880" w:hanging="360"/>
      </w:pPr>
    </w:lvl>
    <w:lvl w:ilvl="4" w:tplc="0D1C39EA">
      <w:start w:val="1"/>
      <w:numFmt w:val="lowerLetter"/>
      <w:lvlText w:val="%5."/>
      <w:lvlJc w:val="left"/>
      <w:pPr>
        <w:ind w:left="3600" w:hanging="360"/>
      </w:pPr>
    </w:lvl>
    <w:lvl w:ilvl="5" w:tplc="38B27F2E">
      <w:start w:val="1"/>
      <w:numFmt w:val="lowerRoman"/>
      <w:lvlText w:val="%6."/>
      <w:lvlJc w:val="right"/>
      <w:pPr>
        <w:ind w:left="4320" w:hanging="180"/>
      </w:pPr>
    </w:lvl>
    <w:lvl w:ilvl="6" w:tplc="860044CC">
      <w:start w:val="1"/>
      <w:numFmt w:val="decimal"/>
      <w:lvlText w:val="%7."/>
      <w:lvlJc w:val="left"/>
      <w:pPr>
        <w:ind w:left="5040" w:hanging="360"/>
      </w:pPr>
    </w:lvl>
    <w:lvl w:ilvl="7" w:tplc="9D10E67C">
      <w:start w:val="1"/>
      <w:numFmt w:val="lowerLetter"/>
      <w:lvlText w:val="%8."/>
      <w:lvlJc w:val="left"/>
      <w:pPr>
        <w:ind w:left="5760" w:hanging="360"/>
      </w:pPr>
    </w:lvl>
    <w:lvl w:ilvl="8" w:tplc="ABCE7520">
      <w:start w:val="1"/>
      <w:numFmt w:val="lowerRoman"/>
      <w:lvlText w:val="%9."/>
      <w:lvlJc w:val="right"/>
      <w:pPr>
        <w:ind w:left="6480" w:hanging="180"/>
      </w:pPr>
    </w:lvl>
  </w:abstractNum>
  <w:abstractNum w:abstractNumId="10" w15:restartNumberingAfterBreak="0">
    <w:nsid w:val="4ACC3C2B"/>
    <w:multiLevelType w:val="hybridMultilevel"/>
    <w:tmpl w:val="AC1C4E66"/>
    <w:lvl w:ilvl="0" w:tplc="1C8ED6AA">
      <w:start w:val="3"/>
      <w:numFmt w:val="decimal"/>
      <w:lvlText w:val="%1."/>
      <w:lvlJc w:val="left"/>
      <w:pPr>
        <w:ind w:left="720" w:hanging="360"/>
      </w:pPr>
      <w:rPr>
        <w:rFonts w:ascii="Arial Nova" w:hAnsi="Arial Nova" w:hint="default"/>
      </w:rPr>
    </w:lvl>
    <w:lvl w:ilvl="1" w:tplc="AF70D1A8">
      <w:start w:val="1"/>
      <w:numFmt w:val="lowerLetter"/>
      <w:lvlText w:val="%2."/>
      <w:lvlJc w:val="left"/>
      <w:pPr>
        <w:ind w:left="1440" w:hanging="360"/>
      </w:pPr>
    </w:lvl>
    <w:lvl w:ilvl="2" w:tplc="A06828E6">
      <w:start w:val="1"/>
      <w:numFmt w:val="lowerRoman"/>
      <w:lvlText w:val="%3."/>
      <w:lvlJc w:val="right"/>
      <w:pPr>
        <w:ind w:left="2160" w:hanging="180"/>
      </w:pPr>
    </w:lvl>
    <w:lvl w:ilvl="3" w:tplc="49DCF6E8">
      <w:start w:val="1"/>
      <w:numFmt w:val="decimal"/>
      <w:lvlText w:val="%4."/>
      <w:lvlJc w:val="left"/>
      <w:pPr>
        <w:ind w:left="2880" w:hanging="360"/>
      </w:pPr>
    </w:lvl>
    <w:lvl w:ilvl="4" w:tplc="A7EC9712">
      <w:start w:val="1"/>
      <w:numFmt w:val="lowerLetter"/>
      <w:lvlText w:val="%5."/>
      <w:lvlJc w:val="left"/>
      <w:pPr>
        <w:ind w:left="3600" w:hanging="360"/>
      </w:pPr>
    </w:lvl>
    <w:lvl w:ilvl="5" w:tplc="2EACF106">
      <w:start w:val="1"/>
      <w:numFmt w:val="lowerRoman"/>
      <w:lvlText w:val="%6."/>
      <w:lvlJc w:val="right"/>
      <w:pPr>
        <w:ind w:left="4320" w:hanging="180"/>
      </w:pPr>
    </w:lvl>
    <w:lvl w:ilvl="6" w:tplc="2B801900">
      <w:start w:val="1"/>
      <w:numFmt w:val="decimal"/>
      <w:lvlText w:val="%7."/>
      <w:lvlJc w:val="left"/>
      <w:pPr>
        <w:ind w:left="5040" w:hanging="360"/>
      </w:pPr>
    </w:lvl>
    <w:lvl w:ilvl="7" w:tplc="7A66FB2A">
      <w:start w:val="1"/>
      <w:numFmt w:val="lowerLetter"/>
      <w:lvlText w:val="%8."/>
      <w:lvlJc w:val="left"/>
      <w:pPr>
        <w:ind w:left="5760" w:hanging="360"/>
      </w:pPr>
    </w:lvl>
    <w:lvl w:ilvl="8" w:tplc="2C6C7FA6">
      <w:start w:val="1"/>
      <w:numFmt w:val="lowerRoman"/>
      <w:lvlText w:val="%9."/>
      <w:lvlJc w:val="right"/>
      <w:pPr>
        <w:ind w:left="6480" w:hanging="180"/>
      </w:pPr>
    </w:lvl>
  </w:abstractNum>
  <w:abstractNum w:abstractNumId="11" w15:restartNumberingAfterBreak="0">
    <w:nsid w:val="4E4AD680"/>
    <w:multiLevelType w:val="hybridMultilevel"/>
    <w:tmpl w:val="661A6F10"/>
    <w:lvl w:ilvl="0" w:tplc="292E315A">
      <w:start w:val="7"/>
      <w:numFmt w:val="decimal"/>
      <w:lvlText w:val="%1."/>
      <w:lvlJc w:val="left"/>
      <w:pPr>
        <w:ind w:left="720" w:hanging="360"/>
      </w:pPr>
      <w:rPr>
        <w:rFonts w:ascii="Arial Nova" w:hAnsi="Arial Nova" w:hint="default"/>
      </w:rPr>
    </w:lvl>
    <w:lvl w:ilvl="1" w:tplc="C4DCD6D8">
      <w:start w:val="1"/>
      <w:numFmt w:val="lowerLetter"/>
      <w:lvlText w:val="%2."/>
      <w:lvlJc w:val="left"/>
      <w:pPr>
        <w:ind w:left="1440" w:hanging="360"/>
      </w:pPr>
    </w:lvl>
    <w:lvl w:ilvl="2" w:tplc="DD84B4B0">
      <w:start w:val="1"/>
      <w:numFmt w:val="lowerRoman"/>
      <w:lvlText w:val="%3."/>
      <w:lvlJc w:val="right"/>
      <w:pPr>
        <w:ind w:left="2160" w:hanging="180"/>
      </w:pPr>
    </w:lvl>
    <w:lvl w:ilvl="3" w:tplc="7C0EBE9C">
      <w:start w:val="1"/>
      <w:numFmt w:val="decimal"/>
      <w:lvlText w:val="%4."/>
      <w:lvlJc w:val="left"/>
      <w:pPr>
        <w:ind w:left="2880" w:hanging="360"/>
      </w:pPr>
    </w:lvl>
    <w:lvl w:ilvl="4" w:tplc="0546C752">
      <w:start w:val="1"/>
      <w:numFmt w:val="lowerLetter"/>
      <w:lvlText w:val="%5."/>
      <w:lvlJc w:val="left"/>
      <w:pPr>
        <w:ind w:left="3600" w:hanging="360"/>
      </w:pPr>
    </w:lvl>
    <w:lvl w:ilvl="5" w:tplc="138A0A1C">
      <w:start w:val="1"/>
      <w:numFmt w:val="lowerRoman"/>
      <w:lvlText w:val="%6."/>
      <w:lvlJc w:val="right"/>
      <w:pPr>
        <w:ind w:left="4320" w:hanging="180"/>
      </w:pPr>
    </w:lvl>
    <w:lvl w:ilvl="6" w:tplc="4468DF5E">
      <w:start w:val="1"/>
      <w:numFmt w:val="decimal"/>
      <w:lvlText w:val="%7."/>
      <w:lvlJc w:val="left"/>
      <w:pPr>
        <w:ind w:left="5040" w:hanging="360"/>
      </w:pPr>
    </w:lvl>
    <w:lvl w:ilvl="7" w:tplc="D254671E">
      <w:start w:val="1"/>
      <w:numFmt w:val="lowerLetter"/>
      <w:lvlText w:val="%8."/>
      <w:lvlJc w:val="left"/>
      <w:pPr>
        <w:ind w:left="5760" w:hanging="360"/>
      </w:pPr>
    </w:lvl>
    <w:lvl w:ilvl="8" w:tplc="7A6031DE">
      <w:start w:val="1"/>
      <w:numFmt w:val="lowerRoman"/>
      <w:lvlText w:val="%9."/>
      <w:lvlJc w:val="right"/>
      <w:pPr>
        <w:ind w:left="6480" w:hanging="180"/>
      </w:pPr>
    </w:lvl>
  </w:abstractNum>
  <w:abstractNum w:abstractNumId="12" w15:restartNumberingAfterBreak="0">
    <w:nsid w:val="59960E2E"/>
    <w:multiLevelType w:val="multilevel"/>
    <w:tmpl w:val="AAF888D0"/>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4922B9"/>
    <w:multiLevelType w:val="multilevel"/>
    <w:tmpl w:val="82547134"/>
    <w:lvl w:ilvl="0">
      <w:start w:val="1"/>
      <w:numFmt w:val="decimal"/>
      <w:lvlText w:val="%1."/>
      <w:lvlJc w:val="left"/>
      <w:pPr>
        <w:ind w:left="720" w:hanging="360"/>
      </w:pPr>
    </w:lvl>
    <w:lvl w:ilvl="1">
      <w:start w:val="1"/>
      <w:numFmt w:val="upperLetter"/>
      <w:lvlText w:val="%1."/>
      <w:lvlJc w:val="left"/>
      <w:pPr>
        <w:ind w:left="1440" w:hanging="360"/>
      </w:pPr>
      <w:rPr>
        <w:rFonts w:ascii="Arial Nova" w:hAnsi="Arial Nov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DC130C"/>
    <w:multiLevelType w:val="hybridMultilevel"/>
    <w:tmpl w:val="A07C2BD8"/>
    <w:lvl w:ilvl="0" w:tplc="7B6093FC">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5" w15:restartNumberingAfterBreak="0">
    <w:nsid w:val="633D2F0F"/>
    <w:multiLevelType w:val="hybridMultilevel"/>
    <w:tmpl w:val="488CB880"/>
    <w:lvl w:ilvl="0" w:tplc="A3847656">
      <w:start w:val="1"/>
      <w:numFmt w:val="decimal"/>
      <w:lvlText w:val="%1."/>
      <w:lvlJc w:val="left"/>
      <w:pPr>
        <w:ind w:left="720" w:hanging="360"/>
      </w:pPr>
    </w:lvl>
    <w:lvl w:ilvl="1" w:tplc="42C0428A">
      <w:start w:val="1"/>
      <w:numFmt w:val="lowerLetter"/>
      <w:lvlText w:val="%2."/>
      <w:lvlJc w:val="left"/>
      <w:pPr>
        <w:ind w:left="1440" w:hanging="360"/>
      </w:pPr>
    </w:lvl>
    <w:lvl w:ilvl="2" w:tplc="14648B7C">
      <w:start w:val="1"/>
      <w:numFmt w:val="lowerRoman"/>
      <w:lvlText w:val="%3."/>
      <w:lvlJc w:val="right"/>
      <w:pPr>
        <w:ind w:left="2160" w:hanging="180"/>
      </w:pPr>
    </w:lvl>
    <w:lvl w:ilvl="3" w:tplc="B6AA49B4">
      <w:start w:val="1"/>
      <w:numFmt w:val="decimal"/>
      <w:lvlText w:val="%4."/>
      <w:lvlJc w:val="left"/>
      <w:pPr>
        <w:ind w:left="2880" w:hanging="360"/>
      </w:pPr>
    </w:lvl>
    <w:lvl w:ilvl="4" w:tplc="D1681798">
      <w:start w:val="1"/>
      <w:numFmt w:val="lowerLetter"/>
      <w:lvlText w:val="%5."/>
      <w:lvlJc w:val="left"/>
      <w:pPr>
        <w:ind w:left="3600" w:hanging="360"/>
      </w:pPr>
    </w:lvl>
    <w:lvl w:ilvl="5" w:tplc="A1165DD0">
      <w:start w:val="1"/>
      <w:numFmt w:val="lowerRoman"/>
      <w:lvlText w:val="%6."/>
      <w:lvlJc w:val="right"/>
      <w:pPr>
        <w:ind w:left="4320" w:hanging="180"/>
      </w:pPr>
    </w:lvl>
    <w:lvl w:ilvl="6" w:tplc="5F581F94">
      <w:start w:val="1"/>
      <w:numFmt w:val="decimal"/>
      <w:lvlText w:val="%7."/>
      <w:lvlJc w:val="left"/>
      <w:pPr>
        <w:ind w:left="5040" w:hanging="360"/>
      </w:pPr>
    </w:lvl>
    <w:lvl w:ilvl="7" w:tplc="EA00C4BC">
      <w:start w:val="1"/>
      <w:numFmt w:val="lowerLetter"/>
      <w:lvlText w:val="%8."/>
      <w:lvlJc w:val="left"/>
      <w:pPr>
        <w:ind w:left="5760" w:hanging="360"/>
      </w:pPr>
    </w:lvl>
    <w:lvl w:ilvl="8" w:tplc="10DE94E2">
      <w:start w:val="1"/>
      <w:numFmt w:val="lowerRoman"/>
      <w:lvlText w:val="%9."/>
      <w:lvlJc w:val="right"/>
      <w:pPr>
        <w:ind w:left="6480" w:hanging="180"/>
      </w:pPr>
    </w:lvl>
  </w:abstractNum>
  <w:abstractNum w:abstractNumId="16" w15:restartNumberingAfterBreak="0">
    <w:nsid w:val="669D79DB"/>
    <w:multiLevelType w:val="hybridMultilevel"/>
    <w:tmpl w:val="F0429B4A"/>
    <w:lvl w:ilvl="0" w:tplc="0A108426">
      <w:start w:val="1"/>
      <w:numFmt w:val="decimal"/>
      <w:lvlText w:val="%1."/>
      <w:lvlJc w:val="left"/>
      <w:pPr>
        <w:ind w:left="720" w:hanging="360"/>
      </w:pPr>
      <w:rPr>
        <w:rFonts w:ascii="Arial Nova" w:hAnsi="Arial Nova" w:hint="default"/>
      </w:rPr>
    </w:lvl>
    <w:lvl w:ilvl="1" w:tplc="16201164">
      <w:start w:val="1"/>
      <w:numFmt w:val="lowerLetter"/>
      <w:lvlText w:val="%2."/>
      <w:lvlJc w:val="left"/>
      <w:pPr>
        <w:ind w:left="1440" w:hanging="360"/>
      </w:pPr>
    </w:lvl>
    <w:lvl w:ilvl="2" w:tplc="A08221C2">
      <w:start w:val="1"/>
      <w:numFmt w:val="lowerRoman"/>
      <w:lvlText w:val="%3."/>
      <w:lvlJc w:val="right"/>
      <w:pPr>
        <w:ind w:left="2160" w:hanging="180"/>
      </w:pPr>
    </w:lvl>
    <w:lvl w:ilvl="3" w:tplc="8012CC62">
      <w:start w:val="1"/>
      <w:numFmt w:val="decimal"/>
      <w:lvlText w:val="%4."/>
      <w:lvlJc w:val="left"/>
      <w:pPr>
        <w:ind w:left="2880" w:hanging="360"/>
      </w:pPr>
    </w:lvl>
    <w:lvl w:ilvl="4" w:tplc="557CEB1E">
      <w:start w:val="1"/>
      <w:numFmt w:val="lowerLetter"/>
      <w:lvlText w:val="%5."/>
      <w:lvlJc w:val="left"/>
      <w:pPr>
        <w:ind w:left="3600" w:hanging="360"/>
      </w:pPr>
    </w:lvl>
    <w:lvl w:ilvl="5" w:tplc="9078C7EE">
      <w:start w:val="1"/>
      <w:numFmt w:val="lowerRoman"/>
      <w:lvlText w:val="%6."/>
      <w:lvlJc w:val="right"/>
      <w:pPr>
        <w:ind w:left="4320" w:hanging="180"/>
      </w:pPr>
    </w:lvl>
    <w:lvl w:ilvl="6" w:tplc="899812D8">
      <w:start w:val="1"/>
      <w:numFmt w:val="decimal"/>
      <w:lvlText w:val="%7."/>
      <w:lvlJc w:val="left"/>
      <w:pPr>
        <w:ind w:left="5040" w:hanging="360"/>
      </w:pPr>
    </w:lvl>
    <w:lvl w:ilvl="7" w:tplc="4C5A8846">
      <w:start w:val="1"/>
      <w:numFmt w:val="lowerLetter"/>
      <w:lvlText w:val="%8."/>
      <w:lvlJc w:val="left"/>
      <w:pPr>
        <w:ind w:left="5760" w:hanging="360"/>
      </w:pPr>
    </w:lvl>
    <w:lvl w:ilvl="8" w:tplc="4A809F7C">
      <w:start w:val="1"/>
      <w:numFmt w:val="lowerRoman"/>
      <w:lvlText w:val="%9."/>
      <w:lvlJc w:val="right"/>
      <w:pPr>
        <w:ind w:left="6480" w:hanging="180"/>
      </w:pPr>
    </w:lvl>
  </w:abstractNum>
  <w:abstractNum w:abstractNumId="17" w15:restartNumberingAfterBreak="0">
    <w:nsid w:val="6ABDCF2D"/>
    <w:multiLevelType w:val="hybridMultilevel"/>
    <w:tmpl w:val="5E741886"/>
    <w:lvl w:ilvl="0" w:tplc="521EB6B6">
      <w:start w:val="1"/>
      <w:numFmt w:val="upperLetter"/>
      <w:lvlText w:val="%1."/>
      <w:lvlJc w:val="left"/>
      <w:pPr>
        <w:ind w:left="1080" w:hanging="360"/>
      </w:pPr>
    </w:lvl>
    <w:lvl w:ilvl="1" w:tplc="E7180B34">
      <w:start w:val="1"/>
      <w:numFmt w:val="lowerLetter"/>
      <w:lvlText w:val="%2."/>
      <w:lvlJc w:val="left"/>
      <w:pPr>
        <w:ind w:left="1800" w:hanging="360"/>
      </w:pPr>
    </w:lvl>
    <w:lvl w:ilvl="2" w:tplc="423668BA">
      <w:start w:val="1"/>
      <w:numFmt w:val="lowerRoman"/>
      <w:lvlText w:val="%3."/>
      <w:lvlJc w:val="right"/>
      <w:pPr>
        <w:ind w:left="2520" w:hanging="180"/>
      </w:pPr>
    </w:lvl>
    <w:lvl w:ilvl="3" w:tplc="1DA6E9B2">
      <w:start w:val="1"/>
      <w:numFmt w:val="decimal"/>
      <w:lvlText w:val="%4."/>
      <w:lvlJc w:val="left"/>
      <w:pPr>
        <w:ind w:left="3240" w:hanging="360"/>
      </w:pPr>
    </w:lvl>
    <w:lvl w:ilvl="4" w:tplc="D5B4F000">
      <w:start w:val="1"/>
      <w:numFmt w:val="lowerLetter"/>
      <w:lvlText w:val="%5."/>
      <w:lvlJc w:val="left"/>
      <w:pPr>
        <w:ind w:left="3960" w:hanging="360"/>
      </w:pPr>
    </w:lvl>
    <w:lvl w:ilvl="5" w:tplc="FA900E00">
      <w:start w:val="1"/>
      <w:numFmt w:val="lowerRoman"/>
      <w:lvlText w:val="%6."/>
      <w:lvlJc w:val="right"/>
      <w:pPr>
        <w:ind w:left="4680" w:hanging="180"/>
      </w:pPr>
    </w:lvl>
    <w:lvl w:ilvl="6" w:tplc="966E8BBE">
      <w:start w:val="1"/>
      <w:numFmt w:val="decimal"/>
      <w:lvlText w:val="%7."/>
      <w:lvlJc w:val="left"/>
      <w:pPr>
        <w:ind w:left="5400" w:hanging="360"/>
      </w:pPr>
    </w:lvl>
    <w:lvl w:ilvl="7" w:tplc="9BE659BC">
      <w:start w:val="1"/>
      <w:numFmt w:val="lowerLetter"/>
      <w:lvlText w:val="%8."/>
      <w:lvlJc w:val="left"/>
      <w:pPr>
        <w:ind w:left="6120" w:hanging="360"/>
      </w:pPr>
    </w:lvl>
    <w:lvl w:ilvl="8" w:tplc="1BCEF4E2">
      <w:start w:val="1"/>
      <w:numFmt w:val="lowerRoman"/>
      <w:lvlText w:val="%9."/>
      <w:lvlJc w:val="right"/>
      <w:pPr>
        <w:ind w:left="6840" w:hanging="180"/>
      </w:pPr>
    </w:lvl>
  </w:abstractNum>
  <w:abstractNum w:abstractNumId="18" w15:restartNumberingAfterBreak="0">
    <w:nsid w:val="7FBC764B"/>
    <w:multiLevelType w:val="hybridMultilevel"/>
    <w:tmpl w:val="AA285D66"/>
    <w:lvl w:ilvl="0" w:tplc="914EF166">
      <w:start w:val="1"/>
      <w:numFmt w:val="decimal"/>
      <w:lvlText w:val="%1."/>
      <w:lvlJc w:val="left"/>
      <w:pPr>
        <w:ind w:left="1800" w:hanging="360"/>
      </w:pPr>
    </w:lvl>
    <w:lvl w:ilvl="1" w:tplc="8932C64E">
      <w:start w:val="1"/>
      <w:numFmt w:val="lowerLetter"/>
      <w:lvlText w:val="%2."/>
      <w:lvlJc w:val="left"/>
      <w:pPr>
        <w:ind w:left="2520" w:hanging="360"/>
      </w:pPr>
    </w:lvl>
    <w:lvl w:ilvl="2" w:tplc="56D4908E">
      <w:start w:val="1"/>
      <w:numFmt w:val="lowerRoman"/>
      <w:lvlText w:val="%3."/>
      <w:lvlJc w:val="right"/>
      <w:pPr>
        <w:ind w:left="3240" w:hanging="180"/>
      </w:pPr>
    </w:lvl>
    <w:lvl w:ilvl="3" w:tplc="136C9590">
      <w:start w:val="1"/>
      <w:numFmt w:val="decimal"/>
      <w:lvlText w:val="%4."/>
      <w:lvlJc w:val="left"/>
      <w:pPr>
        <w:ind w:left="3960" w:hanging="360"/>
      </w:pPr>
    </w:lvl>
    <w:lvl w:ilvl="4" w:tplc="19EE33E2">
      <w:start w:val="1"/>
      <w:numFmt w:val="lowerLetter"/>
      <w:lvlText w:val="%5."/>
      <w:lvlJc w:val="left"/>
      <w:pPr>
        <w:ind w:left="4680" w:hanging="360"/>
      </w:pPr>
    </w:lvl>
    <w:lvl w:ilvl="5" w:tplc="AF20134E">
      <w:start w:val="1"/>
      <w:numFmt w:val="lowerRoman"/>
      <w:lvlText w:val="%6."/>
      <w:lvlJc w:val="right"/>
      <w:pPr>
        <w:ind w:left="5400" w:hanging="180"/>
      </w:pPr>
    </w:lvl>
    <w:lvl w:ilvl="6" w:tplc="0ED41628">
      <w:start w:val="1"/>
      <w:numFmt w:val="decimal"/>
      <w:lvlText w:val="%7."/>
      <w:lvlJc w:val="left"/>
      <w:pPr>
        <w:ind w:left="6120" w:hanging="360"/>
      </w:pPr>
    </w:lvl>
    <w:lvl w:ilvl="7" w:tplc="82B259BC">
      <w:start w:val="1"/>
      <w:numFmt w:val="lowerLetter"/>
      <w:lvlText w:val="%8."/>
      <w:lvlJc w:val="left"/>
      <w:pPr>
        <w:ind w:left="6840" w:hanging="360"/>
      </w:pPr>
    </w:lvl>
    <w:lvl w:ilvl="8" w:tplc="0D08702E">
      <w:start w:val="1"/>
      <w:numFmt w:val="lowerRoman"/>
      <w:lvlText w:val="%9."/>
      <w:lvlJc w:val="right"/>
      <w:pPr>
        <w:ind w:left="7560" w:hanging="180"/>
      </w:pPr>
    </w:lvl>
  </w:abstractNum>
  <w:num w:numId="1">
    <w:abstractNumId w:val="17"/>
  </w:num>
  <w:num w:numId="2">
    <w:abstractNumId w:val="18"/>
  </w:num>
  <w:num w:numId="3">
    <w:abstractNumId w:val="11"/>
  </w:num>
  <w:num w:numId="4">
    <w:abstractNumId w:val="13"/>
  </w:num>
  <w:num w:numId="5">
    <w:abstractNumId w:val="0"/>
  </w:num>
  <w:num w:numId="6">
    <w:abstractNumId w:val="2"/>
  </w:num>
  <w:num w:numId="7">
    <w:abstractNumId w:val="4"/>
  </w:num>
  <w:num w:numId="8">
    <w:abstractNumId w:val="10"/>
  </w:num>
  <w:num w:numId="9">
    <w:abstractNumId w:val="9"/>
  </w:num>
  <w:num w:numId="10">
    <w:abstractNumId w:val="16"/>
  </w:num>
  <w:num w:numId="11">
    <w:abstractNumId w:val="8"/>
  </w:num>
  <w:num w:numId="12">
    <w:abstractNumId w:val="6"/>
  </w:num>
  <w:num w:numId="13">
    <w:abstractNumId w:val="1"/>
  </w:num>
  <w:num w:numId="14">
    <w:abstractNumId w:val="12"/>
  </w:num>
  <w:num w:numId="15">
    <w:abstractNumId w:val="7"/>
  </w:num>
  <w:num w:numId="16">
    <w:abstractNumId w:val="3"/>
  </w:num>
  <w:num w:numId="17">
    <w:abstractNumId w:val="15"/>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53422B"/>
    <w:rsid w:val="000242FB"/>
    <w:rsid w:val="00026AA6"/>
    <w:rsid w:val="000555B0"/>
    <w:rsid w:val="00096464"/>
    <w:rsid w:val="000C74E0"/>
    <w:rsid w:val="00102030"/>
    <w:rsid w:val="001670CC"/>
    <w:rsid w:val="002115ED"/>
    <w:rsid w:val="00296CF9"/>
    <w:rsid w:val="002A6A45"/>
    <w:rsid w:val="002D267A"/>
    <w:rsid w:val="00425AC3"/>
    <w:rsid w:val="00447199"/>
    <w:rsid w:val="00490C0C"/>
    <w:rsid w:val="0054060A"/>
    <w:rsid w:val="0056E05D"/>
    <w:rsid w:val="005D513C"/>
    <w:rsid w:val="005F4ED3"/>
    <w:rsid w:val="006278D0"/>
    <w:rsid w:val="006E78BF"/>
    <w:rsid w:val="00730B27"/>
    <w:rsid w:val="007813A8"/>
    <w:rsid w:val="008B540A"/>
    <w:rsid w:val="00907C6E"/>
    <w:rsid w:val="00937C3B"/>
    <w:rsid w:val="009A493F"/>
    <w:rsid w:val="009D1AB6"/>
    <w:rsid w:val="00A358F0"/>
    <w:rsid w:val="00AE0BE4"/>
    <w:rsid w:val="00AF7EB8"/>
    <w:rsid w:val="00B01E08"/>
    <w:rsid w:val="00BD1389"/>
    <w:rsid w:val="00BE00A5"/>
    <w:rsid w:val="00CA097A"/>
    <w:rsid w:val="00D3549D"/>
    <w:rsid w:val="00D62547"/>
    <w:rsid w:val="00E47979"/>
    <w:rsid w:val="00EA56B0"/>
    <w:rsid w:val="00EA6389"/>
    <w:rsid w:val="00EB329E"/>
    <w:rsid w:val="00EC0C02"/>
    <w:rsid w:val="00F05422"/>
    <w:rsid w:val="00F40AEB"/>
    <w:rsid w:val="00F63EA8"/>
    <w:rsid w:val="00F65FD1"/>
    <w:rsid w:val="00F95D99"/>
    <w:rsid w:val="00FBF8F1"/>
    <w:rsid w:val="0164F14D"/>
    <w:rsid w:val="01CB54F6"/>
    <w:rsid w:val="01FE80D7"/>
    <w:rsid w:val="02325F50"/>
    <w:rsid w:val="02B2BB19"/>
    <w:rsid w:val="0302B4B5"/>
    <w:rsid w:val="03103085"/>
    <w:rsid w:val="031DE4ED"/>
    <w:rsid w:val="0343BFE9"/>
    <w:rsid w:val="0360B403"/>
    <w:rsid w:val="0368A973"/>
    <w:rsid w:val="036D62B3"/>
    <w:rsid w:val="038576FD"/>
    <w:rsid w:val="039568E5"/>
    <w:rsid w:val="03E158E0"/>
    <w:rsid w:val="0460D5A0"/>
    <w:rsid w:val="048F32A1"/>
    <w:rsid w:val="050D8720"/>
    <w:rsid w:val="05236F35"/>
    <w:rsid w:val="055FC421"/>
    <w:rsid w:val="05606D8B"/>
    <w:rsid w:val="059D49FA"/>
    <w:rsid w:val="05D07CA9"/>
    <w:rsid w:val="0647E559"/>
    <w:rsid w:val="066107EC"/>
    <w:rsid w:val="0671BF95"/>
    <w:rsid w:val="0678AD22"/>
    <w:rsid w:val="06EB2138"/>
    <w:rsid w:val="0710B3CD"/>
    <w:rsid w:val="071F7831"/>
    <w:rsid w:val="072E28C6"/>
    <w:rsid w:val="073174D0"/>
    <w:rsid w:val="074FC305"/>
    <w:rsid w:val="0772D639"/>
    <w:rsid w:val="079377DA"/>
    <w:rsid w:val="0793EC20"/>
    <w:rsid w:val="07A7983E"/>
    <w:rsid w:val="07F71B04"/>
    <w:rsid w:val="085A3A33"/>
    <w:rsid w:val="08AE84CB"/>
    <w:rsid w:val="08D9D069"/>
    <w:rsid w:val="0943D810"/>
    <w:rsid w:val="09FA248C"/>
    <w:rsid w:val="0A44CF1F"/>
    <w:rsid w:val="0A5D3B79"/>
    <w:rsid w:val="0A6AD61E"/>
    <w:rsid w:val="0A89F284"/>
    <w:rsid w:val="0A8EB54E"/>
    <w:rsid w:val="0B087C31"/>
    <w:rsid w:val="0B2C0AE4"/>
    <w:rsid w:val="0B2F2070"/>
    <w:rsid w:val="0B3E2427"/>
    <w:rsid w:val="0BC14394"/>
    <w:rsid w:val="0BC3E067"/>
    <w:rsid w:val="0C240F5B"/>
    <w:rsid w:val="0C2FFF02"/>
    <w:rsid w:val="0C30A873"/>
    <w:rsid w:val="0CBCBD84"/>
    <w:rsid w:val="0CC08F2C"/>
    <w:rsid w:val="0CD0BDF6"/>
    <w:rsid w:val="0CE056D3"/>
    <w:rsid w:val="0CEAB8D0"/>
    <w:rsid w:val="0CF01CCE"/>
    <w:rsid w:val="0CFFE5A1"/>
    <w:rsid w:val="0D01FF3E"/>
    <w:rsid w:val="0D078D57"/>
    <w:rsid w:val="0D1B1A7D"/>
    <w:rsid w:val="0DE81397"/>
    <w:rsid w:val="0E15FA17"/>
    <w:rsid w:val="0E2767A5"/>
    <w:rsid w:val="0EFEA9D3"/>
    <w:rsid w:val="0F2AF239"/>
    <w:rsid w:val="0F2C9A2F"/>
    <w:rsid w:val="0F3298DC"/>
    <w:rsid w:val="0F59F85B"/>
    <w:rsid w:val="0F99C7E7"/>
    <w:rsid w:val="0FBE90B3"/>
    <w:rsid w:val="103068CC"/>
    <w:rsid w:val="103982C8"/>
    <w:rsid w:val="10559C91"/>
    <w:rsid w:val="1057B7BE"/>
    <w:rsid w:val="106A25A4"/>
    <w:rsid w:val="10AE7839"/>
    <w:rsid w:val="10CF4D17"/>
    <w:rsid w:val="10D82D34"/>
    <w:rsid w:val="1117D321"/>
    <w:rsid w:val="1125DC92"/>
    <w:rsid w:val="112CAE74"/>
    <w:rsid w:val="1133A4FB"/>
    <w:rsid w:val="114D28DC"/>
    <w:rsid w:val="115788C5"/>
    <w:rsid w:val="118B8C8A"/>
    <w:rsid w:val="119B5C10"/>
    <w:rsid w:val="11BDE52B"/>
    <w:rsid w:val="124A2B16"/>
    <w:rsid w:val="125AE6A2"/>
    <w:rsid w:val="12986C51"/>
    <w:rsid w:val="12A806FA"/>
    <w:rsid w:val="13041802"/>
    <w:rsid w:val="132E3957"/>
    <w:rsid w:val="13BB4817"/>
    <w:rsid w:val="13BBAF05"/>
    <w:rsid w:val="13E2B2DE"/>
    <w:rsid w:val="14234E92"/>
    <w:rsid w:val="146BF995"/>
    <w:rsid w:val="14945B94"/>
    <w:rsid w:val="14A6AE94"/>
    <w:rsid w:val="14ABFD01"/>
    <w:rsid w:val="14C051FA"/>
    <w:rsid w:val="14F047F3"/>
    <w:rsid w:val="1562CCFA"/>
    <w:rsid w:val="15BD7F8D"/>
    <w:rsid w:val="160D0EB0"/>
    <w:rsid w:val="1629F704"/>
    <w:rsid w:val="16505963"/>
    <w:rsid w:val="165BE00E"/>
    <w:rsid w:val="1671ECD5"/>
    <w:rsid w:val="16B315AB"/>
    <w:rsid w:val="16BA1979"/>
    <w:rsid w:val="16C8CEAA"/>
    <w:rsid w:val="17540C41"/>
    <w:rsid w:val="17573D2E"/>
    <w:rsid w:val="175F56AC"/>
    <w:rsid w:val="177CE4BF"/>
    <w:rsid w:val="17AE06EB"/>
    <w:rsid w:val="17CB881A"/>
    <w:rsid w:val="17D4D56E"/>
    <w:rsid w:val="17D7320A"/>
    <w:rsid w:val="18280214"/>
    <w:rsid w:val="18948A79"/>
    <w:rsid w:val="18A10A02"/>
    <w:rsid w:val="18E15940"/>
    <w:rsid w:val="18F20FCA"/>
    <w:rsid w:val="19248FA4"/>
    <w:rsid w:val="19572F2C"/>
    <w:rsid w:val="19B70A48"/>
    <w:rsid w:val="1A379268"/>
    <w:rsid w:val="1A85B919"/>
    <w:rsid w:val="1A948D31"/>
    <w:rsid w:val="1AD2D467"/>
    <w:rsid w:val="1AFF9FA5"/>
    <w:rsid w:val="1B432744"/>
    <w:rsid w:val="1BE5180D"/>
    <w:rsid w:val="1C02CAA9"/>
    <w:rsid w:val="1C3B0C78"/>
    <w:rsid w:val="1C65A8D6"/>
    <w:rsid w:val="1C6DC226"/>
    <w:rsid w:val="1C9463F7"/>
    <w:rsid w:val="1CA8D0F3"/>
    <w:rsid w:val="1CC73FA1"/>
    <w:rsid w:val="1CCD5A47"/>
    <w:rsid w:val="1CD5C0B7"/>
    <w:rsid w:val="1CE077DF"/>
    <w:rsid w:val="1D04FA36"/>
    <w:rsid w:val="1D14B325"/>
    <w:rsid w:val="1D33098E"/>
    <w:rsid w:val="1D5E6C2B"/>
    <w:rsid w:val="1D81527C"/>
    <w:rsid w:val="1D870151"/>
    <w:rsid w:val="1DB2FD45"/>
    <w:rsid w:val="1DBE0EFF"/>
    <w:rsid w:val="1E1175BF"/>
    <w:rsid w:val="1E5E7B55"/>
    <w:rsid w:val="1E685D2B"/>
    <w:rsid w:val="1E85FF98"/>
    <w:rsid w:val="1F0DB827"/>
    <w:rsid w:val="1F73E559"/>
    <w:rsid w:val="1F76CB99"/>
    <w:rsid w:val="1FE6D793"/>
    <w:rsid w:val="1FF169C1"/>
    <w:rsid w:val="205437C1"/>
    <w:rsid w:val="20CE479F"/>
    <w:rsid w:val="20E6F65B"/>
    <w:rsid w:val="2100745B"/>
    <w:rsid w:val="218737FC"/>
    <w:rsid w:val="21F25655"/>
    <w:rsid w:val="22CE1193"/>
    <w:rsid w:val="22F279F3"/>
    <w:rsid w:val="231E7501"/>
    <w:rsid w:val="232C063F"/>
    <w:rsid w:val="23535F11"/>
    <w:rsid w:val="236B55FC"/>
    <w:rsid w:val="236E5D3F"/>
    <w:rsid w:val="23DF763D"/>
    <w:rsid w:val="241D7EDC"/>
    <w:rsid w:val="2425DC05"/>
    <w:rsid w:val="242C17D9"/>
    <w:rsid w:val="24A77843"/>
    <w:rsid w:val="24C8724A"/>
    <w:rsid w:val="24D19A53"/>
    <w:rsid w:val="24DCA516"/>
    <w:rsid w:val="24FB5576"/>
    <w:rsid w:val="252EA8D3"/>
    <w:rsid w:val="256CDA2C"/>
    <w:rsid w:val="256F52EA"/>
    <w:rsid w:val="257B05AD"/>
    <w:rsid w:val="25E86A18"/>
    <w:rsid w:val="25F3880B"/>
    <w:rsid w:val="2609042F"/>
    <w:rsid w:val="263CCFA8"/>
    <w:rsid w:val="26669FF3"/>
    <w:rsid w:val="266712DF"/>
    <w:rsid w:val="266A1A37"/>
    <w:rsid w:val="269A9CB3"/>
    <w:rsid w:val="26C3A89E"/>
    <w:rsid w:val="270372AB"/>
    <w:rsid w:val="27385466"/>
    <w:rsid w:val="2752CDB0"/>
    <w:rsid w:val="2763BDEC"/>
    <w:rsid w:val="2787109E"/>
    <w:rsid w:val="27E85240"/>
    <w:rsid w:val="2819A170"/>
    <w:rsid w:val="28453B0D"/>
    <w:rsid w:val="284D1EE8"/>
    <w:rsid w:val="285087FB"/>
    <w:rsid w:val="288AA025"/>
    <w:rsid w:val="28DCF4D3"/>
    <w:rsid w:val="29573409"/>
    <w:rsid w:val="29C0B081"/>
    <w:rsid w:val="2A15CDA8"/>
    <w:rsid w:val="2A26398D"/>
    <w:rsid w:val="2A6D5E89"/>
    <w:rsid w:val="2A9F4F97"/>
    <w:rsid w:val="2AC429F1"/>
    <w:rsid w:val="2B146BFF"/>
    <w:rsid w:val="2BE5F19C"/>
    <w:rsid w:val="2C632A39"/>
    <w:rsid w:val="2D03FC1A"/>
    <w:rsid w:val="2D18AB1C"/>
    <w:rsid w:val="2D4B1B3E"/>
    <w:rsid w:val="2D5A0CB3"/>
    <w:rsid w:val="2D8CEBE3"/>
    <w:rsid w:val="2DCDA841"/>
    <w:rsid w:val="2DD0E484"/>
    <w:rsid w:val="2DF173E1"/>
    <w:rsid w:val="2E7C9206"/>
    <w:rsid w:val="2ED2707A"/>
    <w:rsid w:val="2EF1A05F"/>
    <w:rsid w:val="2F1ACC40"/>
    <w:rsid w:val="2F49BB22"/>
    <w:rsid w:val="2F49F4EE"/>
    <w:rsid w:val="2F55D45B"/>
    <w:rsid w:val="2F64CA7D"/>
    <w:rsid w:val="2F85AD43"/>
    <w:rsid w:val="2F962573"/>
    <w:rsid w:val="2FA8D2BA"/>
    <w:rsid w:val="2FCA1C18"/>
    <w:rsid w:val="3015DCEB"/>
    <w:rsid w:val="30238230"/>
    <w:rsid w:val="30711D49"/>
    <w:rsid w:val="30C8FAF3"/>
    <w:rsid w:val="3128519C"/>
    <w:rsid w:val="31A9D8EA"/>
    <w:rsid w:val="31B068C2"/>
    <w:rsid w:val="31B60629"/>
    <w:rsid w:val="31CB30DA"/>
    <w:rsid w:val="31CBDB2E"/>
    <w:rsid w:val="32A2CF45"/>
    <w:rsid w:val="32A68E61"/>
    <w:rsid w:val="32D51CFE"/>
    <w:rsid w:val="332DA8EE"/>
    <w:rsid w:val="337FDB58"/>
    <w:rsid w:val="338C6D29"/>
    <w:rsid w:val="339796FC"/>
    <w:rsid w:val="33F16BD1"/>
    <w:rsid w:val="33FE2F3B"/>
    <w:rsid w:val="340BC660"/>
    <w:rsid w:val="34126729"/>
    <w:rsid w:val="342B1229"/>
    <w:rsid w:val="347328A0"/>
    <w:rsid w:val="34BCDFEF"/>
    <w:rsid w:val="34C559FB"/>
    <w:rsid w:val="34F6F194"/>
    <w:rsid w:val="351D0F5A"/>
    <w:rsid w:val="351E84C2"/>
    <w:rsid w:val="35404A25"/>
    <w:rsid w:val="3559EB2E"/>
    <w:rsid w:val="357E1476"/>
    <w:rsid w:val="35CDF5B0"/>
    <w:rsid w:val="368E8A51"/>
    <w:rsid w:val="36A53A43"/>
    <w:rsid w:val="36C7D7C6"/>
    <w:rsid w:val="36E181F9"/>
    <w:rsid w:val="36E58F45"/>
    <w:rsid w:val="370DC99F"/>
    <w:rsid w:val="37601871"/>
    <w:rsid w:val="3840BB1C"/>
    <w:rsid w:val="385494E4"/>
    <w:rsid w:val="38FA67F0"/>
    <w:rsid w:val="3954F043"/>
    <w:rsid w:val="398B966D"/>
    <w:rsid w:val="39CC449A"/>
    <w:rsid w:val="39CED169"/>
    <w:rsid w:val="39D6B3E8"/>
    <w:rsid w:val="39DD2BBA"/>
    <w:rsid w:val="39E73970"/>
    <w:rsid w:val="39EE634D"/>
    <w:rsid w:val="3A3A6B6B"/>
    <w:rsid w:val="3A51751D"/>
    <w:rsid w:val="3A846EE5"/>
    <w:rsid w:val="3AFD3F57"/>
    <w:rsid w:val="3B2FEE9A"/>
    <w:rsid w:val="3B308C46"/>
    <w:rsid w:val="3BFA1A25"/>
    <w:rsid w:val="3C103A9E"/>
    <w:rsid w:val="3C1D86EF"/>
    <w:rsid w:val="3C858B70"/>
    <w:rsid w:val="3CA8F5E0"/>
    <w:rsid w:val="3D893086"/>
    <w:rsid w:val="3DCBDF7F"/>
    <w:rsid w:val="3E38B718"/>
    <w:rsid w:val="3E7A9B27"/>
    <w:rsid w:val="3EAF0779"/>
    <w:rsid w:val="3F5423B0"/>
    <w:rsid w:val="40334707"/>
    <w:rsid w:val="40C1675D"/>
    <w:rsid w:val="414A70C1"/>
    <w:rsid w:val="416BD706"/>
    <w:rsid w:val="416D208D"/>
    <w:rsid w:val="417891A6"/>
    <w:rsid w:val="417DFA1D"/>
    <w:rsid w:val="41B36E37"/>
    <w:rsid w:val="41E5344E"/>
    <w:rsid w:val="424443D3"/>
    <w:rsid w:val="42941ADE"/>
    <w:rsid w:val="42AD7B2F"/>
    <w:rsid w:val="42D5BA54"/>
    <w:rsid w:val="4332E8B0"/>
    <w:rsid w:val="4343E456"/>
    <w:rsid w:val="43469693"/>
    <w:rsid w:val="43686076"/>
    <w:rsid w:val="43857FEC"/>
    <w:rsid w:val="43993208"/>
    <w:rsid w:val="43E21A5D"/>
    <w:rsid w:val="4401FF5E"/>
    <w:rsid w:val="44079CF6"/>
    <w:rsid w:val="4412805C"/>
    <w:rsid w:val="44532509"/>
    <w:rsid w:val="445B09F1"/>
    <w:rsid w:val="4467E737"/>
    <w:rsid w:val="446B648E"/>
    <w:rsid w:val="44B35D73"/>
    <w:rsid w:val="4574D376"/>
    <w:rsid w:val="45B8F322"/>
    <w:rsid w:val="45CBDFF0"/>
    <w:rsid w:val="45DD4544"/>
    <w:rsid w:val="45DFE5B3"/>
    <w:rsid w:val="46083D21"/>
    <w:rsid w:val="46196E01"/>
    <w:rsid w:val="462E9706"/>
    <w:rsid w:val="46590BF3"/>
    <w:rsid w:val="467849BF"/>
    <w:rsid w:val="467F9A1E"/>
    <w:rsid w:val="46A62B9F"/>
    <w:rsid w:val="46EBEFDE"/>
    <w:rsid w:val="4713DB8A"/>
    <w:rsid w:val="477C834B"/>
    <w:rsid w:val="47AB023F"/>
    <w:rsid w:val="47C1E167"/>
    <w:rsid w:val="47CB150A"/>
    <w:rsid w:val="47D5E71A"/>
    <w:rsid w:val="48C0172C"/>
    <w:rsid w:val="49036E03"/>
    <w:rsid w:val="4928AC4F"/>
    <w:rsid w:val="492A41CD"/>
    <w:rsid w:val="494B5CDD"/>
    <w:rsid w:val="49AC30FB"/>
    <w:rsid w:val="4A1B9D90"/>
    <w:rsid w:val="4A551CB1"/>
    <w:rsid w:val="4AAE6A86"/>
    <w:rsid w:val="4AE689A3"/>
    <w:rsid w:val="4B3BEB65"/>
    <w:rsid w:val="4B792099"/>
    <w:rsid w:val="4C0D3872"/>
    <w:rsid w:val="4C150D67"/>
    <w:rsid w:val="4CA942BD"/>
    <w:rsid w:val="4CBD997F"/>
    <w:rsid w:val="4CD418A2"/>
    <w:rsid w:val="4D360D1D"/>
    <w:rsid w:val="4D3F264D"/>
    <w:rsid w:val="4D5F81B8"/>
    <w:rsid w:val="4DB4C5F5"/>
    <w:rsid w:val="4DF1EC70"/>
    <w:rsid w:val="4E0C580D"/>
    <w:rsid w:val="4E22E4B0"/>
    <w:rsid w:val="4E385960"/>
    <w:rsid w:val="4EE0DBFF"/>
    <w:rsid w:val="4EE33FE9"/>
    <w:rsid w:val="4F11B8F2"/>
    <w:rsid w:val="4F13E173"/>
    <w:rsid w:val="4F3B0031"/>
    <w:rsid w:val="4F57A8C5"/>
    <w:rsid w:val="4F5F66CF"/>
    <w:rsid w:val="4F62AA48"/>
    <w:rsid w:val="4F688EF0"/>
    <w:rsid w:val="4F68CCB6"/>
    <w:rsid w:val="4F7271CD"/>
    <w:rsid w:val="4F86CDC3"/>
    <w:rsid w:val="4F90C6FE"/>
    <w:rsid w:val="4F9600E4"/>
    <w:rsid w:val="4FF54D11"/>
    <w:rsid w:val="4FFC8208"/>
    <w:rsid w:val="50013010"/>
    <w:rsid w:val="50059995"/>
    <w:rsid w:val="504B4D9A"/>
    <w:rsid w:val="507F1901"/>
    <w:rsid w:val="5099775A"/>
    <w:rsid w:val="51171B32"/>
    <w:rsid w:val="516C0149"/>
    <w:rsid w:val="51973ED4"/>
    <w:rsid w:val="52395DD2"/>
    <w:rsid w:val="5249A9EA"/>
    <w:rsid w:val="525C2719"/>
    <w:rsid w:val="5272FBB0"/>
    <w:rsid w:val="52B5FC0F"/>
    <w:rsid w:val="52BA9EC5"/>
    <w:rsid w:val="52D402C7"/>
    <w:rsid w:val="5303C4FD"/>
    <w:rsid w:val="5314A054"/>
    <w:rsid w:val="538AA222"/>
    <w:rsid w:val="53AE3151"/>
    <w:rsid w:val="53BDCB3F"/>
    <w:rsid w:val="53E8D8FB"/>
    <w:rsid w:val="5441E947"/>
    <w:rsid w:val="54E8F642"/>
    <w:rsid w:val="5553422B"/>
    <w:rsid w:val="555FD7D2"/>
    <w:rsid w:val="557B2A35"/>
    <w:rsid w:val="566FB48A"/>
    <w:rsid w:val="56ECACE2"/>
    <w:rsid w:val="56F251FB"/>
    <w:rsid w:val="57210FEF"/>
    <w:rsid w:val="57369702"/>
    <w:rsid w:val="57A122CC"/>
    <w:rsid w:val="57AA1CFD"/>
    <w:rsid w:val="57D8B51A"/>
    <w:rsid w:val="57DACE25"/>
    <w:rsid w:val="57E0A71D"/>
    <w:rsid w:val="57E4563D"/>
    <w:rsid w:val="5828A4EE"/>
    <w:rsid w:val="584D2EAD"/>
    <w:rsid w:val="585955CB"/>
    <w:rsid w:val="58914C50"/>
    <w:rsid w:val="589933F2"/>
    <w:rsid w:val="58CAF87F"/>
    <w:rsid w:val="59185D5E"/>
    <w:rsid w:val="598AA315"/>
    <w:rsid w:val="5993B972"/>
    <w:rsid w:val="5A31CE4F"/>
    <w:rsid w:val="5A4549F0"/>
    <w:rsid w:val="5A84FBB7"/>
    <w:rsid w:val="5A8D4D76"/>
    <w:rsid w:val="5AB660E3"/>
    <w:rsid w:val="5B4D2A8E"/>
    <w:rsid w:val="5B4EF3C6"/>
    <w:rsid w:val="5B8157E3"/>
    <w:rsid w:val="5B86B8B8"/>
    <w:rsid w:val="5BACA8D5"/>
    <w:rsid w:val="5BBDA304"/>
    <w:rsid w:val="5BEFAC3B"/>
    <w:rsid w:val="5C09CA60"/>
    <w:rsid w:val="5C412420"/>
    <w:rsid w:val="5C53AB1F"/>
    <w:rsid w:val="5C6AEC66"/>
    <w:rsid w:val="5C6DF976"/>
    <w:rsid w:val="5CA41025"/>
    <w:rsid w:val="5CB8F812"/>
    <w:rsid w:val="5CBE8C09"/>
    <w:rsid w:val="5D072239"/>
    <w:rsid w:val="5D583DB2"/>
    <w:rsid w:val="5D836028"/>
    <w:rsid w:val="5DA642FD"/>
    <w:rsid w:val="5DA84309"/>
    <w:rsid w:val="5DD20769"/>
    <w:rsid w:val="5E67E21E"/>
    <w:rsid w:val="5ED8ABB8"/>
    <w:rsid w:val="5EF76E95"/>
    <w:rsid w:val="5EFDD56A"/>
    <w:rsid w:val="5FB61C0C"/>
    <w:rsid w:val="5FB8B664"/>
    <w:rsid w:val="5FD3B76A"/>
    <w:rsid w:val="600F6507"/>
    <w:rsid w:val="60277B1F"/>
    <w:rsid w:val="6071F607"/>
    <w:rsid w:val="60B2421A"/>
    <w:rsid w:val="6172E437"/>
    <w:rsid w:val="61971F66"/>
    <w:rsid w:val="619FE705"/>
    <w:rsid w:val="61A2254E"/>
    <w:rsid w:val="61A45A9D"/>
    <w:rsid w:val="61B17611"/>
    <w:rsid w:val="61D9E3F5"/>
    <w:rsid w:val="61FE4BC3"/>
    <w:rsid w:val="62214FDA"/>
    <w:rsid w:val="62F7E0A4"/>
    <w:rsid w:val="63092318"/>
    <w:rsid w:val="6318044C"/>
    <w:rsid w:val="63846E2C"/>
    <w:rsid w:val="63A64577"/>
    <w:rsid w:val="63CB6174"/>
    <w:rsid w:val="63D3751B"/>
    <w:rsid w:val="646259A8"/>
    <w:rsid w:val="647A08B0"/>
    <w:rsid w:val="648FFA9D"/>
    <w:rsid w:val="64C82F5F"/>
    <w:rsid w:val="6500A8AA"/>
    <w:rsid w:val="6522C06F"/>
    <w:rsid w:val="655E0378"/>
    <w:rsid w:val="6623A49A"/>
    <w:rsid w:val="66ABFCFB"/>
    <w:rsid w:val="6720358F"/>
    <w:rsid w:val="67584392"/>
    <w:rsid w:val="67CEFC7E"/>
    <w:rsid w:val="680FC4AB"/>
    <w:rsid w:val="681578A1"/>
    <w:rsid w:val="6840EF2A"/>
    <w:rsid w:val="6853ECF6"/>
    <w:rsid w:val="686A8A62"/>
    <w:rsid w:val="68850244"/>
    <w:rsid w:val="6889CFB4"/>
    <w:rsid w:val="688CD655"/>
    <w:rsid w:val="68F071F0"/>
    <w:rsid w:val="690CFDC5"/>
    <w:rsid w:val="69AD9518"/>
    <w:rsid w:val="69B83DC7"/>
    <w:rsid w:val="69C9D855"/>
    <w:rsid w:val="69CD5A70"/>
    <w:rsid w:val="69E9963A"/>
    <w:rsid w:val="6A0B3D60"/>
    <w:rsid w:val="6A3CC48F"/>
    <w:rsid w:val="6A43BF54"/>
    <w:rsid w:val="6A44ECE7"/>
    <w:rsid w:val="6A58DCEE"/>
    <w:rsid w:val="6AA046F4"/>
    <w:rsid w:val="6AA47551"/>
    <w:rsid w:val="6AE0814C"/>
    <w:rsid w:val="6AF5AF8C"/>
    <w:rsid w:val="6B2B6B3D"/>
    <w:rsid w:val="6B4412DE"/>
    <w:rsid w:val="6BCE0859"/>
    <w:rsid w:val="6D24A804"/>
    <w:rsid w:val="6D258BB8"/>
    <w:rsid w:val="6D5D9611"/>
    <w:rsid w:val="6D842AC3"/>
    <w:rsid w:val="6DA44FAC"/>
    <w:rsid w:val="6E744A7C"/>
    <w:rsid w:val="6EA915F0"/>
    <w:rsid w:val="6ED8EE01"/>
    <w:rsid w:val="6F12F029"/>
    <w:rsid w:val="6F1B259A"/>
    <w:rsid w:val="6F2857E7"/>
    <w:rsid w:val="6F6C0706"/>
    <w:rsid w:val="6FC772E2"/>
    <w:rsid w:val="6FFA64A4"/>
    <w:rsid w:val="6FFECD68"/>
    <w:rsid w:val="70334FFD"/>
    <w:rsid w:val="708ADF4A"/>
    <w:rsid w:val="70D91DE7"/>
    <w:rsid w:val="71224C16"/>
    <w:rsid w:val="716136D7"/>
    <w:rsid w:val="717FDDCA"/>
    <w:rsid w:val="71F43FAA"/>
    <w:rsid w:val="71F74523"/>
    <w:rsid w:val="727A8168"/>
    <w:rsid w:val="72810301"/>
    <w:rsid w:val="729007E1"/>
    <w:rsid w:val="73174A77"/>
    <w:rsid w:val="73689EFB"/>
    <w:rsid w:val="7369E099"/>
    <w:rsid w:val="736C7798"/>
    <w:rsid w:val="739363A0"/>
    <w:rsid w:val="73AE2CA0"/>
    <w:rsid w:val="73B7D58B"/>
    <w:rsid w:val="73C8C3CD"/>
    <w:rsid w:val="73F75C3D"/>
    <w:rsid w:val="7404904D"/>
    <w:rsid w:val="74194440"/>
    <w:rsid w:val="743F88E6"/>
    <w:rsid w:val="745BDA78"/>
    <w:rsid w:val="7467882B"/>
    <w:rsid w:val="74715159"/>
    <w:rsid w:val="749866D9"/>
    <w:rsid w:val="74C217DE"/>
    <w:rsid w:val="756BC081"/>
    <w:rsid w:val="75EFB48D"/>
    <w:rsid w:val="7655168C"/>
    <w:rsid w:val="766DAE21"/>
    <w:rsid w:val="76819782"/>
    <w:rsid w:val="76C09B62"/>
    <w:rsid w:val="76E04B74"/>
    <w:rsid w:val="7739F61B"/>
    <w:rsid w:val="774D2BDC"/>
    <w:rsid w:val="77981F5E"/>
    <w:rsid w:val="779FC50D"/>
    <w:rsid w:val="7883C5E4"/>
    <w:rsid w:val="78936956"/>
    <w:rsid w:val="78A136B3"/>
    <w:rsid w:val="78B81CE3"/>
    <w:rsid w:val="78B9781A"/>
    <w:rsid w:val="78C02C99"/>
    <w:rsid w:val="78CDAB9C"/>
    <w:rsid w:val="79129829"/>
    <w:rsid w:val="79211E90"/>
    <w:rsid w:val="795E5B56"/>
    <w:rsid w:val="796E39F0"/>
    <w:rsid w:val="79D55B9A"/>
    <w:rsid w:val="7A04F833"/>
    <w:rsid w:val="7A39B706"/>
    <w:rsid w:val="7A3B076D"/>
    <w:rsid w:val="7A488C62"/>
    <w:rsid w:val="7A88DBA9"/>
    <w:rsid w:val="7AF6F4BE"/>
    <w:rsid w:val="7B05099C"/>
    <w:rsid w:val="7B0FEA6F"/>
    <w:rsid w:val="7B2465B2"/>
    <w:rsid w:val="7B445984"/>
    <w:rsid w:val="7BECD98C"/>
    <w:rsid w:val="7BF4CE31"/>
    <w:rsid w:val="7C36085F"/>
    <w:rsid w:val="7C566283"/>
    <w:rsid w:val="7C8D080B"/>
    <w:rsid w:val="7CD3546A"/>
    <w:rsid w:val="7CD8B932"/>
    <w:rsid w:val="7CDDAD1B"/>
    <w:rsid w:val="7D62FFF8"/>
    <w:rsid w:val="7DA39DBB"/>
    <w:rsid w:val="7E3DF7F0"/>
    <w:rsid w:val="7E571543"/>
    <w:rsid w:val="7E722A11"/>
    <w:rsid w:val="7EBF2130"/>
    <w:rsid w:val="7ECE0CF9"/>
    <w:rsid w:val="7EF6FB6B"/>
    <w:rsid w:val="7F5B0650"/>
    <w:rsid w:val="7F932DBF"/>
    <w:rsid w:val="7F9A6701"/>
    <w:rsid w:val="7FDC9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22B"/>
  <w15:chartTrackingRefBased/>
  <w15:docId w15:val="{C919E3DE-2BA1-4CF0-A476-EF73165D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8B540A"/>
    <w:pPr>
      <w:spacing w:before="100" w:beforeAutospacing="1" w:after="100" w:afterAutospacing="1" w:line="240" w:lineRule="auto"/>
    </w:pPr>
    <w:rPr>
      <w:rFonts w:ascii="Times New Roman" w:eastAsia="Times New Roman" w:hAnsi="Times New Roman" w:cs="Times New Roman"/>
      <w:lang w:eastAsia="en-US"/>
    </w:rPr>
  </w:style>
  <w:style w:type="character" w:styleId="Hyperlink">
    <w:name w:val="Hyperlink"/>
    <w:basedOn w:val="DefaultParagraphFont"/>
    <w:uiPriority w:val="99"/>
    <w:unhideWhenUsed/>
    <w:rsid w:val="008B540A"/>
    <w:rPr>
      <w:color w:val="467886" w:themeColor="hyperlink"/>
      <w:u w:val="single"/>
    </w:rPr>
  </w:style>
  <w:style w:type="character" w:styleId="UnresolvedMention">
    <w:name w:val="Unresolved Mention"/>
    <w:basedOn w:val="DefaultParagraphFont"/>
    <w:uiPriority w:val="99"/>
    <w:semiHidden/>
    <w:unhideWhenUsed/>
    <w:rsid w:val="008B5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22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xley.org/meetings/%23past-meetings" TargetMode="External"/><Relationship Id="rId5" Type="http://schemas.openxmlformats.org/officeDocument/2006/relationships/hyperlink" Target="https://bexley.org/meetings/%23past-meetings" TargetMode="Externa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9</Pages>
  <Words>2558</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Quintenz</dc:creator>
  <cp:keywords/>
  <dc:description/>
  <cp:lastModifiedBy>Jordan Cavallaro</cp:lastModifiedBy>
  <cp:revision>48</cp:revision>
  <dcterms:created xsi:type="dcterms:W3CDTF">2025-08-08T12:43:00Z</dcterms:created>
  <dcterms:modified xsi:type="dcterms:W3CDTF">2025-08-14T15:47:00Z</dcterms:modified>
</cp:coreProperties>
</file>