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4BD4" w14:textId="5C9EC38E" w:rsidR="0041164B" w:rsidRDefault="00563272" w:rsidP="007A7BE1">
      <w:pPr>
        <w:spacing w:after="0" w:line="240" w:lineRule="auto"/>
        <w:jc w:val="center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b/>
          <w:color w:val="000000"/>
          <w:sz w:val="24"/>
        </w:rPr>
        <w:t xml:space="preserve">ORDINANCE </w:t>
      </w:r>
      <w:r w:rsidR="002E6863">
        <w:rPr>
          <w:rFonts w:ascii="Myriad Pro" w:eastAsia="Myriad Pro" w:hAnsi="Myriad Pro" w:cs="Myriad Pro"/>
          <w:b/>
          <w:color w:val="000000"/>
          <w:sz w:val="24"/>
        </w:rPr>
        <w:t>1-</w:t>
      </w:r>
      <w:r w:rsidR="007A7BE1">
        <w:rPr>
          <w:rFonts w:ascii="Myriad Pro" w:eastAsia="Myriad Pro" w:hAnsi="Myriad Pro" w:cs="Myriad Pro"/>
          <w:b/>
          <w:color w:val="000000"/>
          <w:sz w:val="24"/>
        </w:rPr>
        <w:t>23</w:t>
      </w:r>
    </w:p>
    <w:p w14:paraId="36B8DBAF" w14:textId="24C14648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  <w:u w:val="single"/>
        </w:rPr>
      </w:pPr>
      <w:r>
        <w:rPr>
          <w:rFonts w:ascii="Myriad Pro" w:eastAsia="Myriad Pro" w:hAnsi="Myriad Pro" w:cs="Myriad Pro"/>
          <w:sz w:val="24"/>
        </w:rPr>
        <w:t xml:space="preserve">By </w:t>
      </w:r>
      <w:r w:rsidR="00A85D2A">
        <w:rPr>
          <w:rFonts w:ascii="Myriad Pro" w:eastAsia="Myriad Pro" w:hAnsi="Myriad Pro" w:cs="Myriad Pro"/>
          <w:sz w:val="24"/>
          <w:u w:val="single"/>
        </w:rPr>
        <w:t xml:space="preserve">Monique </w:t>
      </w:r>
      <w:proofErr w:type="spellStart"/>
      <w:r w:rsidR="00A85D2A">
        <w:rPr>
          <w:rFonts w:ascii="Myriad Pro" w:eastAsia="Myriad Pro" w:hAnsi="Myriad Pro" w:cs="Myriad Pro"/>
          <w:sz w:val="24"/>
          <w:u w:val="single"/>
        </w:rPr>
        <w:t>Lampke</w:t>
      </w:r>
      <w:proofErr w:type="spellEnd"/>
      <w:r>
        <w:rPr>
          <w:rFonts w:ascii="Myriad Pro" w:eastAsia="Myriad Pro" w:hAnsi="Myriad Pro" w:cs="Myriad Pro"/>
          <w:sz w:val="24"/>
          <w:u w:val="single"/>
        </w:rPr>
        <w:t>:</w:t>
      </w:r>
    </w:p>
    <w:p w14:paraId="6CD0A6FB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  <w:u w:val="single"/>
        </w:rPr>
      </w:pPr>
    </w:p>
    <w:p w14:paraId="1BA2E64B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53698F81" w14:textId="53D0F09E" w:rsidR="0041164B" w:rsidRDefault="00E32B6C" w:rsidP="007A7BE1">
      <w:pPr>
        <w:spacing w:after="0" w:line="240" w:lineRule="auto"/>
        <w:jc w:val="center"/>
        <w:rPr>
          <w:rFonts w:ascii="Myriad Pro" w:eastAsia="Myriad Pro" w:hAnsi="Myriad Pro" w:cs="Myriad Pro"/>
          <w:b/>
          <w:sz w:val="24"/>
        </w:rPr>
      </w:pPr>
      <w:r>
        <w:rPr>
          <w:rFonts w:ascii="Myriad Pro" w:eastAsia="Myriad Pro" w:hAnsi="Myriad Pro" w:cs="Myriad Pro"/>
          <w:b/>
          <w:sz w:val="24"/>
        </w:rPr>
        <w:t xml:space="preserve">An ordinance to </w:t>
      </w:r>
      <w:r w:rsidR="008546C8">
        <w:rPr>
          <w:rFonts w:ascii="Myriad Pro" w:eastAsia="Myriad Pro" w:hAnsi="Myriad Pro" w:cs="Myriad Pro"/>
          <w:b/>
          <w:sz w:val="24"/>
        </w:rPr>
        <w:t xml:space="preserve">appropriate $61,924 to </w:t>
      </w:r>
      <w:r>
        <w:rPr>
          <w:rFonts w:ascii="Myriad Pro" w:eastAsia="Myriad Pro" w:hAnsi="Myriad Pro" w:cs="Myriad Pro"/>
          <w:b/>
          <w:sz w:val="24"/>
        </w:rPr>
        <w:t xml:space="preserve">pay school revenue sharing </w:t>
      </w:r>
      <w:r w:rsidR="007A7BE1">
        <w:rPr>
          <w:rFonts w:ascii="Myriad Pro" w:eastAsia="Myriad Pro" w:hAnsi="Myriad Pro" w:cs="Myriad Pro"/>
          <w:b/>
          <w:sz w:val="24"/>
        </w:rPr>
        <w:t>based on 2021 payroll taxes collected from tenants of Bexley Gateway.</w:t>
      </w:r>
    </w:p>
    <w:p w14:paraId="220D641D" w14:textId="76C65EF5" w:rsidR="007A7BE1" w:rsidRDefault="007A7BE1" w:rsidP="007A7BE1">
      <w:pPr>
        <w:spacing w:after="0" w:line="240" w:lineRule="auto"/>
        <w:jc w:val="center"/>
        <w:rPr>
          <w:rFonts w:ascii="Myriad Pro" w:eastAsia="Myriad Pro" w:hAnsi="Myriad Pro" w:cs="Myriad Pro"/>
          <w:b/>
          <w:sz w:val="24"/>
        </w:rPr>
      </w:pPr>
    </w:p>
    <w:p w14:paraId="3335E693" w14:textId="099C08FC" w:rsidR="007A7BE1" w:rsidRPr="007A7BE1" w:rsidRDefault="007A7BE1">
      <w:pPr>
        <w:spacing w:after="0" w:line="240" w:lineRule="auto"/>
        <w:jc w:val="both"/>
        <w:rPr>
          <w:rFonts w:ascii="Myriad Pro" w:eastAsia="Myriad Pro" w:hAnsi="Myriad Pro" w:cs="Myriad Pro"/>
          <w:bCs/>
          <w:sz w:val="24"/>
        </w:rPr>
      </w:pPr>
      <w:r>
        <w:rPr>
          <w:rFonts w:ascii="Myriad Pro" w:eastAsia="Myriad Pro" w:hAnsi="Myriad Pro" w:cs="Myriad Pro"/>
          <w:b/>
          <w:sz w:val="24"/>
        </w:rPr>
        <w:t xml:space="preserve">Whereas, </w:t>
      </w:r>
      <w:r w:rsidRPr="007A7BE1">
        <w:rPr>
          <w:rFonts w:ascii="Myriad Pro" w:eastAsia="Myriad Pro" w:hAnsi="Myriad Pro" w:cs="Myriad Pro"/>
          <w:bCs/>
          <w:sz w:val="24"/>
        </w:rPr>
        <w:t>Based</w:t>
      </w:r>
      <w:r>
        <w:rPr>
          <w:rFonts w:ascii="Myriad Pro" w:eastAsia="Myriad Pro" w:hAnsi="Myriad Pro" w:cs="Myriad Pro"/>
          <w:b/>
          <w:sz w:val="24"/>
        </w:rPr>
        <w:t xml:space="preserve"> </w:t>
      </w:r>
      <w:r w:rsidRPr="008546C8">
        <w:rPr>
          <w:rFonts w:ascii="Myriad Pro" w:eastAsia="Myriad Pro" w:hAnsi="Myriad Pro" w:cs="Myriad Pro"/>
          <w:bCs/>
          <w:sz w:val="24"/>
        </w:rPr>
        <w:t>on the</w:t>
      </w:r>
      <w:r>
        <w:rPr>
          <w:rFonts w:ascii="Myriad Pro" w:eastAsia="Myriad Pro" w:hAnsi="Myriad Pro" w:cs="Myriad Pro"/>
          <w:b/>
          <w:sz w:val="24"/>
        </w:rPr>
        <w:t xml:space="preserve"> </w:t>
      </w:r>
      <w:r w:rsidR="008546C8">
        <w:rPr>
          <w:rFonts w:ascii="Myriad Pro" w:eastAsia="Myriad Pro" w:hAnsi="Myriad Pro" w:cs="Myriad Pro"/>
          <w:bCs/>
          <w:sz w:val="24"/>
        </w:rPr>
        <w:t>p</w:t>
      </w:r>
      <w:r w:rsidRPr="007A7BE1">
        <w:rPr>
          <w:rFonts w:ascii="Myriad Pro" w:eastAsia="Myriad Pro" w:hAnsi="Myriad Pro" w:cs="Myriad Pro"/>
          <w:bCs/>
          <w:sz w:val="24"/>
        </w:rPr>
        <w:t xml:space="preserve">ayroll taxes collected </w:t>
      </w:r>
      <w:r>
        <w:rPr>
          <w:rFonts w:ascii="Myriad Pro" w:eastAsia="Myriad Pro" w:hAnsi="Myriad Pro" w:cs="Myriad Pro"/>
          <w:bCs/>
          <w:sz w:val="24"/>
        </w:rPr>
        <w:t xml:space="preserve">from the tenants of Bexley Gateway </w:t>
      </w:r>
      <w:r w:rsidRPr="007A7BE1">
        <w:rPr>
          <w:rFonts w:ascii="Myriad Pro" w:eastAsia="Myriad Pro" w:hAnsi="Myriad Pro" w:cs="Myriad Pro"/>
          <w:bCs/>
          <w:sz w:val="24"/>
        </w:rPr>
        <w:t xml:space="preserve">and the </w:t>
      </w:r>
      <w:proofErr w:type="gramStart"/>
      <w:r w:rsidR="00D76138">
        <w:rPr>
          <w:rFonts w:ascii="Myriad Pro" w:eastAsia="Myriad Pro" w:hAnsi="Myriad Pro" w:cs="Myriad Pro"/>
          <w:bCs/>
          <w:sz w:val="24"/>
        </w:rPr>
        <w:t xml:space="preserve">statutory </w:t>
      </w:r>
      <w:r w:rsidRPr="007A7BE1">
        <w:rPr>
          <w:rFonts w:ascii="Myriad Pro" w:eastAsia="Myriad Pro" w:hAnsi="Myriad Pro" w:cs="Myriad Pro"/>
          <w:bCs/>
          <w:sz w:val="24"/>
        </w:rPr>
        <w:t xml:space="preserve"> formula</w:t>
      </w:r>
      <w:proofErr w:type="gramEnd"/>
      <w:r w:rsidRPr="007A7BE1">
        <w:rPr>
          <w:rFonts w:ascii="Myriad Pro" w:eastAsia="Myriad Pro" w:hAnsi="Myriad Pro" w:cs="Myriad Pro"/>
          <w:bCs/>
          <w:sz w:val="24"/>
        </w:rPr>
        <w:t xml:space="preserve"> for calculati</w:t>
      </w:r>
      <w:r w:rsidR="008546C8">
        <w:rPr>
          <w:rFonts w:ascii="Myriad Pro" w:eastAsia="Myriad Pro" w:hAnsi="Myriad Pro" w:cs="Myriad Pro"/>
          <w:bCs/>
          <w:sz w:val="24"/>
        </w:rPr>
        <w:t>ng</w:t>
      </w:r>
      <w:r w:rsidRPr="007A7BE1">
        <w:rPr>
          <w:rFonts w:ascii="Myriad Pro" w:eastAsia="Myriad Pro" w:hAnsi="Myriad Pro" w:cs="Myriad Pro"/>
          <w:bCs/>
          <w:sz w:val="24"/>
        </w:rPr>
        <w:t xml:space="preserve"> the amou</w:t>
      </w:r>
      <w:r w:rsidR="008546C8">
        <w:rPr>
          <w:rFonts w:ascii="Myriad Pro" w:eastAsia="Myriad Pro" w:hAnsi="Myriad Pro" w:cs="Myriad Pro"/>
          <w:bCs/>
          <w:sz w:val="24"/>
        </w:rPr>
        <w:t xml:space="preserve">nt the City owes </w:t>
      </w:r>
      <w:r w:rsidR="00A87725">
        <w:rPr>
          <w:rFonts w:ascii="Myriad Pro" w:eastAsia="Myriad Pro" w:hAnsi="Myriad Pro" w:cs="Myriad Pro"/>
          <w:bCs/>
          <w:sz w:val="24"/>
        </w:rPr>
        <w:t xml:space="preserve">to the </w:t>
      </w:r>
      <w:r w:rsidR="008546C8">
        <w:rPr>
          <w:rFonts w:ascii="Myriad Pro" w:eastAsia="Myriad Pro" w:hAnsi="Myriad Pro" w:cs="Myriad Pro"/>
          <w:bCs/>
          <w:sz w:val="24"/>
        </w:rPr>
        <w:t>Bexley City Scho</w:t>
      </w:r>
      <w:r w:rsidR="00A87725">
        <w:rPr>
          <w:rFonts w:ascii="Myriad Pro" w:eastAsia="Myriad Pro" w:hAnsi="Myriad Pro" w:cs="Myriad Pro"/>
          <w:bCs/>
          <w:sz w:val="24"/>
        </w:rPr>
        <w:t>o</w:t>
      </w:r>
      <w:r w:rsidR="008546C8">
        <w:rPr>
          <w:rFonts w:ascii="Myriad Pro" w:eastAsia="Myriad Pro" w:hAnsi="Myriad Pro" w:cs="Myriad Pro"/>
          <w:bCs/>
          <w:sz w:val="24"/>
        </w:rPr>
        <w:t>l</w:t>
      </w:r>
      <w:r w:rsidR="00A87725">
        <w:rPr>
          <w:rFonts w:ascii="Myriad Pro" w:eastAsia="Myriad Pro" w:hAnsi="Myriad Pro" w:cs="Myriad Pro"/>
          <w:bCs/>
          <w:sz w:val="24"/>
        </w:rPr>
        <w:t xml:space="preserve"> </w:t>
      </w:r>
      <w:r w:rsidR="008546C8">
        <w:rPr>
          <w:rFonts w:ascii="Myriad Pro" w:eastAsia="Myriad Pro" w:hAnsi="Myriad Pro" w:cs="Myriad Pro"/>
          <w:bCs/>
          <w:sz w:val="24"/>
        </w:rPr>
        <w:t>district</w:t>
      </w:r>
      <w:r w:rsidR="00A87725">
        <w:rPr>
          <w:rFonts w:ascii="Myriad Pro" w:eastAsia="Myriad Pro" w:hAnsi="Myriad Pro" w:cs="Myriad Pro"/>
          <w:bCs/>
          <w:sz w:val="24"/>
        </w:rPr>
        <w:t>,</w:t>
      </w:r>
      <w:r w:rsidR="008546C8">
        <w:rPr>
          <w:rFonts w:ascii="Myriad Pro" w:eastAsia="Myriad Pro" w:hAnsi="Myriad Pro" w:cs="Myriad Pro"/>
          <w:bCs/>
          <w:sz w:val="24"/>
        </w:rPr>
        <w:t xml:space="preserve"> </w:t>
      </w:r>
      <w:r w:rsidR="00A87725">
        <w:rPr>
          <w:rFonts w:ascii="Myriad Pro" w:eastAsia="Myriad Pro" w:hAnsi="Myriad Pro" w:cs="Myriad Pro"/>
          <w:bCs/>
          <w:sz w:val="24"/>
        </w:rPr>
        <w:t xml:space="preserve">the City owes </w:t>
      </w:r>
      <w:r w:rsidR="008546C8">
        <w:rPr>
          <w:rFonts w:ascii="Myriad Pro" w:eastAsia="Myriad Pro" w:hAnsi="Myriad Pro" w:cs="Myriad Pro"/>
          <w:bCs/>
          <w:sz w:val="24"/>
        </w:rPr>
        <w:t>$61,924 in revenue sharing for 2021.</w:t>
      </w:r>
    </w:p>
    <w:p w14:paraId="13B333EA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5CDB48A3" w14:textId="5186B470" w:rsidR="0041164B" w:rsidRDefault="008546C8">
      <w:pPr>
        <w:spacing w:after="0" w:line="240" w:lineRule="auto"/>
        <w:jc w:val="center"/>
        <w:rPr>
          <w:rFonts w:ascii="Myriad Pro" w:eastAsia="Myriad Pro" w:hAnsi="Myriad Pro" w:cs="Myriad Pro"/>
          <w:b/>
          <w:sz w:val="24"/>
        </w:rPr>
      </w:pPr>
      <w:r>
        <w:rPr>
          <w:rFonts w:ascii="Myriad Pro" w:eastAsia="Myriad Pro" w:hAnsi="Myriad Pro" w:cs="Myriad Pro"/>
          <w:b/>
          <w:sz w:val="24"/>
        </w:rPr>
        <w:t>NOW, THEREFORE, BE IT ORDAINED BY THE COUNCIL OF THE CITY OF BEXLEY, OHIO.</w:t>
      </w:r>
    </w:p>
    <w:p w14:paraId="300CB421" w14:textId="77777777" w:rsidR="00D76138" w:rsidRDefault="00D76138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1DB70B74" w14:textId="421162EB" w:rsidR="00A87725" w:rsidRDefault="00563272">
      <w:pPr>
        <w:spacing w:after="0" w:line="240" w:lineRule="auto"/>
        <w:rPr>
          <w:rFonts w:ascii="Myriad Pro" w:eastAsia="Myriad Pro" w:hAnsi="Myriad Pro" w:cs="Myriad Pro"/>
          <w:b/>
          <w:sz w:val="24"/>
        </w:rPr>
      </w:pPr>
      <w:r>
        <w:rPr>
          <w:rFonts w:ascii="Myriad Pro" w:eastAsia="Myriad Pro" w:hAnsi="Myriad Pro" w:cs="Myriad Pro"/>
          <w:b/>
          <w:sz w:val="24"/>
          <w:u w:val="single"/>
        </w:rPr>
        <w:t xml:space="preserve">Section </w:t>
      </w:r>
      <w:proofErr w:type="gramStart"/>
      <w:r>
        <w:rPr>
          <w:rFonts w:ascii="Myriad Pro" w:eastAsia="Myriad Pro" w:hAnsi="Myriad Pro" w:cs="Myriad Pro"/>
          <w:b/>
          <w:sz w:val="24"/>
          <w:u w:val="single"/>
        </w:rPr>
        <w:t xml:space="preserve">1 </w:t>
      </w:r>
      <w:r>
        <w:rPr>
          <w:rFonts w:ascii="Myriad Pro" w:eastAsia="Myriad Pro" w:hAnsi="Myriad Pro" w:cs="Myriad Pro"/>
          <w:b/>
          <w:sz w:val="24"/>
        </w:rPr>
        <w:t>.</w:t>
      </w:r>
      <w:proofErr w:type="gramEnd"/>
      <w:r>
        <w:rPr>
          <w:rFonts w:ascii="Myriad Pro" w:eastAsia="Myriad Pro" w:hAnsi="Myriad Pro" w:cs="Myriad Pro"/>
          <w:b/>
          <w:sz w:val="24"/>
        </w:rPr>
        <w:t xml:space="preserve">   </w:t>
      </w:r>
    </w:p>
    <w:p w14:paraId="03CDA564" w14:textId="0038CA57" w:rsidR="0041164B" w:rsidRDefault="008546C8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That $61,924 is hereby appropriated to revenue sharing to the school based on 2021 payroll taxes collected by the tenants of Bexley Gateway.</w:t>
      </w:r>
    </w:p>
    <w:p w14:paraId="68497F3D" w14:textId="66A33381" w:rsidR="00A87725" w:rsidRDefault="00A87725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3766110E" w14:textId="28A526EC" w:rsidR="00A87725" w:rsidRPr="00A87725" w:rsidRDefault="00A87725" w:rsidP="00A87725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  <w:r w:rsidRPr="00A87725">
        <w:rPr>
          <w:rFonts w:ascii="Myriad Pro" w:eastAsia="Myriad Pro" w:hAnsi="Myriad Pro" w:cs="Myriad Pro"/>
          <w:b/>
          <w:sz w:val="24"/>
          <w:u w:val="single"/>
        </w:rPr>
        <w:t>Section 2</w:t>
      </w:r>
      <w:r>
        <w:rPr>
          <w:rFonts w:ascii="Myriad Pro" w:eastAsia="Myriad Pro" w:hAnsi="Myriad Pro" w:cs="Myriad Pro"/>
          <w:b/>
          <w:sz w:val="24"/>
          <w:u w:val="single"/>
        </w:rPr>
        <w:t>.</w:t>
      </w:r>
    </w:p>
    <w:p w14:paraId="3869B45B" w14:textId="21A5DF88" w:rsidR="00A87725" w:rsidRPr="00A87725" w:rsidRDefault="00A87725" w:rsidP="00A87725">
      <w:pPr>
        <w:spacing w:after="0" w:line="240" w:lineRule="auto"/>
        <w:rPr>
          <w:rFonts w:ascii="Myriad Pro" w:eastAsia="Myriad Pro" w:hAnsi="Myriad Pro" w:cs="Myriad Pro"/>
          <w:bCs/>
          <w:sz w:val="24"/>
        </w:rPr>
      </w:pPr>
      <w:r w:rsidRPr="00A87725">
        <w:rPr>
          <w:rFonts w:ascii="Myriad Pro" w:eastAsia="Myriad Pro" w:hAnsi="Myriad Pro" w:cs="Myriad Pro"/>
          <w:bCs/>
          <w:sz w:val="24"/>
        </w:rPr>
        <w:t>That this ordinance shall go into effect and be in force from and after the earliest period</w:t>
      </w:r>
    </w:p>
    <w:p w14:paraId="737D1FF9" w14:textId="767F774E" w:rsidR="00A87725" w:rsidRPr="00A87725" w:rsidRDefault="00A87725" w:rsidP="00A87725">
      <w:pPr>
        <w:spacing w:after="0" w:line="240" w:lineRule="auto"/>
        <w:rPr>
          <w:rFonts w:ascii="Myriad Pro" w:eastAsia="Myriad Pro" w:hAnsi="Myriad Pro" w:cs="Myriad Pro"/>
          <w:bCs/>
          <w:sz w:val="24"/>
        </w:rPr>
      </w:pPr>
      <w:r w:rsidRPr="00A87725">
        <w:rPr>
          <w:rFonts w:ascii="Myriad Pro" w:eastAsia="Myriad Pro" w:hAnsi="Myriad Pro" w:cs="Myriad Pro"/>
          <w:bCs/>
          <w:sz w:val="24"/>
        </w:rPr>
        <w:t>allowed by law</w:t>
      </w:r>
      <w:r w:rsidR="002E6863">
        <w:rPr>
          <w:rFonts w:ascii="Myriad Pro" w:eastAsia="Myriad Pro" w:hAnsi="Myriad Pro" w:cs="Myriad Pro"/>
          <w:bCs/>
          <w:sz w:val="24"/>
        </w:rPr>
        <w:t>.</w:t>
      </w:r>
    </w:p>
    <w:p w14:paraId="1DFBCEBB" w14:textId="40BBD1F9" w:rsidR="00A87725" w:rsidRDefault="00A87725" w:rsidP="00A87725">
      <w:pPr>
        <w:spacing w:after="0" w:line="240" w:lineRule="auto"/>
        <w:rPr>
          <w:rFonts w:ascii="Myriad Pro" w:eastAsia="Myriad Pro" w:hAnsi="Myriad Pro" w:cs="Myriad Pro"/>
          <w:bCs/>
          <w:sz w:val="24"/>
        </w:rPr>
      </w:pPr>
    </w:p>
    <w:p w14:paraId="007314E7" w14:textId="59F5946B" w:rsidR="002E6863" w:rsidRDefault="002E6863" w:rsidP="00A87725">
      <w:pPr>
        <w:spacing w:after="0" w:line="240" w:lineRule="auto"/>
        <w:rPr>
          <w:rFonts w:ascii="Myriad Pro" w:eastAsia="Myriad Pro" w:hAnsi="Myriad Pro" w:cs="Myriad Pro"/>
          <w:bCs/>
          <w:sz w:val="24"/>
        </w:rPr>
      </w:pPr>
    </w:p>
    <w:p w14:paraId="3D4BB70C" w14:textId="7A1073F4" w:rsidR="002E6863" w:rsidRPr="00A87725" w:rsidRDefault="002E6863" w:rsidP="00A87725">
      <w:pPr>
        <w:spacing w:after="0" w:line="240" w:lineRule="auto"/>
        <w:rPr>
          <w:rFonts w:ascii="Myriad Pro" w:eastAsia="Myriad Pro" w:hAnsi="Myriad Pro" w:cs="Myriad Pro"/>
          <w:bCs/>
          <w:sz w:val="24"/>
        </w:rPr>
      </w:pPr>
      <w:r>
        <w:rPr>
          <w:rFonts w:ascii="Myriad Pro" w:eastAsia="Myriad Pro" w:hAnsi="Myriad Pro" w:cs="Myriad Pro"/>
          <w:bCs/>
          <w:sz w:val="24"/>
        </w:rPr>
        <w:t>Passed: ___________________</w:t>
      </w:r>
    </w:p>
    <w:p w14:paraId="034EAD52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b/>
          <w:sz w:val="24"/>
          <w:u w:val="single"/>
        </w:rPr>
      </w:pPr>
    </w:p>
    <w:p w14:paraId="7A867E7C" w14:textId="644FA32E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  <w:t>_____________________________</w:t>
      </w:r>
      <w:r w:rsidR="00A85D2A">
        <w:rPr>
          <w:rFonts w:ascii="Myriad Pro" w:eastAsia="Myriad Pro" w:hAnsi="Myriad Pro" w:cs="Myriad Pro"/>
          <w:sz w:val="24"/>
        </w:rPr>
        <w:t>_______</w:t>
      </w:r>
    </w:p>
    <w:p w14:paraId="14AF5C87" w14:textId="1894CBD2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>
        <w:rPr>
          <w:rFonts w:ascii="Myriad Pro" w:eastAsia="Myriad Pro" w:hAnsi="Myriad Pro" w:cs="Myriad Pro"/>
          <w:sz w:val="24"/>
        </w:rPr>
        <w:tab/>
      </w:r>
      <w:r w:rsidR="00A85D2A">
        <w:rPr>
          <w:rFonts w:ascii="Myriad Pro" w:eastAsia="Myriad Pro" w:hAnsi="Myriad Pro" w:cs="Myriad Pro"/>
          <w:sz w:val="24"/>
        </w:rPr>
        <w:t>Troy Markham</w:t>
      </w:r>
      <w:r>
        <w:rPr>
          <w:rFonts w:ascii="Myriad Pro" w:eastAsia="Myriad Pro" w:hAnsi="Myriad Pro" w:cs="Myriad Pro"/>
          <w:sz w:val="24"/>
        </w:rPr>
        <w:t>, Council President</w:t>
      </w:r>
    </w:p>
    <w:p w14:paraId="09FB0C8A" w14:textId="77777777" w:rsidR="002E6863" w:rsidRDefault="002E6863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267D55BA" w14:textId="1310E3AD" w:rsidR="0041164B" w:rsidRDefault="00563272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Attest_____________________</w:t>
      </w:r>
    </w:p>
    <w:p w14:paraId="314E7A44" w14:textId="1FBCE074" w:rsidR="0041164B" w:rsidRDefault="00A85D2A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 xml:space="preserve">Matt </w:t>
      </w:r>
      <w:proofErr w:type="spellStart"/>
      <w:r>
        <w:rPr>
          <w:rFonts w:ascii="Myriad Pro" w:eastAsia="Myriad Pro" w:hAnsi="Myriad Pro" w:cs="Myriad Pro"/>
          <w:sz w:val="24"/>
        </w:rPr>
        <w:t>McPeek</w:t>
      </w:r>
      <w:proofErr w:type="spellEnd"/>
      <w:r>
        <w:rPr>
          <w:rFonts w:ascii="Myriad Pro" w:eastAsia="Myriad Pro" w:hAnsi="Myriad Pro" w:cs="Myriad Pro"/>
          <w:sz w:val="24"/>
        </w:rPr>
        <w:t>, Clerk of Council</w:t>
      </w:r>
    </w:p>
    <w:p w14:paraId="09E2DB39" w14:textId="4945ADCE" w:rsidR="0041164B" w:rsidRDefault="00563272" w:rsidP="002E6863">
      <w:pPr>
        <w:spacing w:after="0" w:line="240" w:lineRule="auto"/>
        <w:ind w:left="3600" w:firstLine="720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__________________________</w:t>
      </w:r>
      <w:r w:rsidR="002E6863">
        <w:rPr>
          <w:rFonts w:ascii="Myriad Pro" w:eastAsia="Myriad Pro" w:hAnsi="Myriad Pro" w:cs="Myriad Pro"/>
          <w:sz w:val="24"/>
        </w:rPr>
        <w:t>___________</w:t>
      </w:r>
    </w:p>
    <w:p w14:paraId="68C01721" w14:textId="049536B4" w:rsidR="00A85D2A" w:rsidRDefault="00A85D2A" w:rsidP="002E6863">
      <w:pPr>
        <w:spacing w:after="0" w:line="240" w:lineRule="auto"/>
        <w:ind w:left="3600" w:firstLine="720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Mayor Ben Kes</w:t>
      </w:r>
      <w:r w:rsidR="002E6863">
        <w:rPr>
          <w:rFonts w:ascii="Myriad Pro" w:eastAsia="Myriad Pro" w:hAnsi="Myriad Pro" w:cs="Myriad Pro"/>
          <w:sz w:val="24"/>
        </w:rPr>
        <w:t>s</w:t>
      </w:r>
      <w:r>
        <w:rPr>
          <w:rFonts w:ascii="Myriad Pro" w:eastAsia="Myriad Pro" w:hAnsi="Myriad Pro" w:cs="Myriad Pro"/>
          <w:sz w:val="24"/>
        </w:rPr>
        <w:t>ler</w:t>
      </w:r>
    </w:p>
    <w:p w14:paraId="6B603F1A" w14:textId="6661AC9F" w:rsidR="002E6863" w:rsidRDefault="002E6863" w:rsidP="002E6863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4C284A6B" w14:textId="78381648" w:rsidR="002E6863" w:rsidRDefault="002E6863" w:rsidP="002E6863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1ABBCF8E" w14:textId="77777777" w:rsidR="002E6863" w:rsidRDefault="002E6863" w:rsidP="002E6863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p w14:paraId="1E5D424B" w14:textId="0DC715D5" w:rsidR="002E6863" w:rsidRDefault="002E6863" w:rsidP="002E6863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First Reading: January 24, 2023</w:t>
      </w:r>
    </w:p>
    <w:p w14:paraId="299D4FAB" w14:textId="54060F47" w:rsidR="002E6863" w:rsidRDefault="002E6863" w:rsidP="002E6863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Second Reading:</w:t>
      </w:r>
    </w:p>
    <w:p w14:paraId="0784F3B5" w14:textId="7603509A" w:rsidR="002E6863" w:rsidRDefault="002E6863" w:rsidP="002E6863">
      <w:pPr>
        <w:spacing w:after="0" w:line="240" w:lineRule="auto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Third Reading:</w:t>
      </w:r>
    </w:p>
    <w:p w14:paraId="5F00E0AA" w14:textId="77777777" w:rsidR="0041164B" w:rsidRDefault="0041164B">
      <w:pPr>
        <w:spacing w:after="0" w:line="240" w:lineRule="auto"/>
        <w:rPr>
          <w:rFonts w:ascii="Myriad Pro" w:eastAsia="Myriad Pro" w:hAnsi="Myriad Pro" w:cs="Myriad Pro"/>
          <w:sz w:val="24"/>
        </w:rPr>
      </w:pPr>
    </w:p>
    <w:sectPr w:rsidR="00411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4B"/>
    <w:rsid w:val="002E6863"/>
    <w:rsid w:val="0041164B"/>
    <w:rsid w:val="00563272"/>
    <w:rsid w:val="007A7BE1"/>
    <w:rsid w:val="008546C8"/>
    <w:rsid w:val="008C5ED3"/>
    <w:rsid w:val="009D6EA4"/>
    <w:rsid w:val="00A85D2A"/>
    <w:rsid w:val="00A87725"/>
    <w:rsid w:val="00D76138"/>
    <w:rsid w:val="00E3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E55A"/>
  <w15:docId w15:val="{AC96285D-B592-42AA-B004-2EDFE0F0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Beecher Hale</dc:creator>
  <cp:lastModifiedBy>Bexley Ohio</cp:lastModifiedBy>
  <cp:revision>3</cp:revision>
  <cp:lastPrinted>2023-01-19T15:43:00Z</cp:lastPrinted>
  <dcterms:created xsi:type="dcterms:W3CDTF">2023-01-20T20:28:00Z</dcterms:created>
  <dcterms:modified xsi:type="dcterms:W3CDTF">2023-01-20T20:35:00Z</dcterms:modified>
</cp:coreProperties>
</file>