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CAD0" w14:textId="3AF9D458" w:rsidR="0041164B" w:rsidRDefault="000353C3">
      <w:pPr>
        <w:spacing w:after="0" w:line="240" w:lineRule="auto"/>
        <w:jc w:val="center"/>
        <w:rPr>
          <w:rFonts w:ascii="Myriad Pro" w:eastAsia="Myriad Pro" w:hAnsi="Myriad Pro" w:cs="Myriad Pro"/>
          <w:b/>
          <w:color w:val="000000"/>
          <w:sz w:val="24"/>
        </w:rPr>
      </w:pPr>
      <w:r>
        <w:rPr>
          <w:rFonts w:ascii="Myriad Pro" w:eastAsia="Myriad Pro" w:hAnsi="Myriad Pro" w:cs="Myriad Pro"/>
          <w:b/>
          <w:color w:val="000000"/>
          <w:sz w:val="24"/>
        </w:rPr>
        <w:t xml:space="preserve">AMENDED </w:t>
      </w:r>
      <w:r w:rsidR="00563272">
        <w:rPr>
          <w:rFonts w:ascii="Myriad Pro" w:eastAsia="Myriad Pro" w:hAnsi="Myriad Pro" w:cs="Myriad Pro"/>
          <w:b/>
          <w:color w:val="000000"/>
          <w:sz w:val="24"/>
        </w:rPr>
        <w:t xml:space="preserve">ORDINANCE </w:t>
      </w:r>
      <w:r w:rsidR="00660BCD">
        <w:rPr>
          <w:rFonts w:ascii="Myriad Pro" w:eastAsia="Myriad Pro" w:hAnsi="Myriad Pro" w:cs="Myriad Pro"/>
          <w:b/>
          <w:color w:val="000000"/>
          <w:sz w:val="24"/>
        </w:rPr>
        <w:t>4</w:t>
      </w:r>
      <w:r w:rsidR="004F5733">
        <w:rPr>
          <w:rFonts w:ascii="Myriad Pro" w:eastAsia="Myriad Pro" w:hAnsi="Myriad Pro" w:cs="Myriad Pro"/>
          <w:b/>
          <w:color w:val="000000"/>
          <w:sz w:val="24"/>
        </w:rPr>
        <w:t>7</w:t>
      </w:r>
      <w:r w:rsidR="00660BCD">
        <w:rPr>
          <w:rFonts w:ascii="Myriad Pro" w:eastAsia="Myriad Pro" w:hAnsi="Myriad Pro" w:cs="Myriad Pro"/>
          <w:b/>
          <w:color w:val="000000"/>
          <w:sz w:val="24"/>
        </w:rPr>
        <w:t xml:space="preserve"> - </w:t>
      </w:r>
      <w:r w:rsidR="00A85D2A">
        <w:rPr>
          <w:rFonts w:ascii="Myriad Pro" w:eastAsia="Myriad Pro" w:hAnsi="Myriad Pro" w:cs="Myriad Pro"/>
          <w:b/>
          <w:color w:val="000000"/>
          <w:sz w:val="24"/>
        </w:rPr>
        <w:t>22</w:t>
      </w:r>
    </w:p>
    <w:p w14:paraId="4E9B4BD4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36B8DBAF" w14:textId="24C14648" w:rsidR="0041164B" w:rsidRDefault="00563272">
      <w:pPr>
        <w:spacing w:after="0" w:line="240" w:lineRule="auto"/>
        <w:rPr>
          <w:rFonts w:ascii="Myriad Pro" w:eastAsia="Myriad Pro" w:hAnsi="Myriad Pro" w:cs="Myriad Pro"/>
          <w:sz w:val="24"/>
          <w:u w:val="single"/>
        </w:rPr>
      </w:pPr>
      <w:r>
        <w:rPr>
          <w:rFonts w:ascii="Myriad Pro" w:eastAsia="Myriad Pro" w:hAnsi="Myriad Pro" w:cs="Myriad Pro"/>
          <w:sz w:val="24"/>
        </w:rPr>
        <w:t xml:space="preserve">By </w:t>
      </w:r>
      <w:r w:rsidR="00A85D2A">
        <w:rPr>
          <w:rFonts w:ascii="Myriad Pro" w:eastAsia="Myriad Pro" w:hAnsi="Myriad Pro" w:cs="Myriad Pro"/>
          <w:sz w:val="24"/>
          <w:u w:val="single"/>
        </w:rPr>
        <w:t xml:space="preserve">Monique </w:t>
      </w:r>
      <w:proofErr w:type="spellStart"/>
      <w:r w:rsidR="00A85D2A">
        <w:rPr>
          <w:rFonts w:ascii="Myriad Pro" w:eastAsia="Myriad Pro" w:hAnsi="Myriad Pro" w:cs="Myriad Pro"/>
          <w:sz w:val="24"/>
          <w:u w:val="single"/>
        </w:rPr>
        <w:t>Lampke</w:t>
      </w:r>
      <w:proofErr w:type="spellEnd"/>
      <w:r>
        <w:rPr>
          <w:rFonts w:ascii="Myriad Pro" w:eastAsia="Myriad Pro" w:hAnsi="Myriad Pro" w:cs="Myriad Pro"/>
          <w:sz w:val="24"/>
          <w:u w:val="single"/>
        </w:rPr>
        <w:t>:</w:t>
      </w:r>
    </w:p>
    <w:p w14:paraId="6CD0A6FB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sz w:val="24"/>
          <w:u w:val="single"/>
        </w:rPr>
      </w:pPr>
    </w:p>
    <w:p w14:paraId="1BA2E64B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53698F81" w14:textId="29AF6BAA" w:rsidR="0041164B" w:rsidRDefault="00563272" w:rsidP="00E1676E">
      <w:pPr>
        <w:spacing w:after="0" w:line="240" w:lineRule="auto"/>
        <w:jc w:val="center"/>
        <w:rPr>
          <w:rFonts w:ascii="Myriad Pro" w:eastAsia="Myriad Pro" w:hAnsi="Myriad Pro" w:cs="Myriad Pro"/>
          <w:b/>
          <w:sz w:val="24"/>
        </w:rPr>
      </w:pPr>
      <w:r>
        <w:rPr>
          <w:rFonts w:ascii="Myriad Pro" w:eastAsia="Myriad Pro" w:hAnsi="Myriad Pro" w:cs="Myriad Pro"/>
          <w:b/>
          <w:sz w:val="24"/>
        </w:rPr>
        <w:t xml:space="preserve">An Ordinance to establish </w:t>
      </w:r>
      <w:r w:rsidR="00E1676E">
        <w:rPr>
          <w:rFonts w:ascii="Myriad Pro" w:eastAsia="Myriad Pro" w:hAnsi="Myriad Pro" w:cs="Myriad Pro"/>
          <w:b/>
          <w:sz w:val="24"/>
        </w:rPr>
        <w:t xml:space="preserve">compensation for non-bargaining unit employees of </w:t>
      </w:r>
      <w:r>
        <w:rPr>
          <w:rFonts w:ascii="Myriad Pro" w:eastAsia="Myriad Pro" w:hAnsi="Myriad Pro" w:cs="Myriad Pro"/>
          <w:b/>
          <w:sz w:val="24"/>
        </w:rPr>
        <w:t>the City of Bexley, effective as of January 1, 202</w:t>
      </w:r>
      <w:r w:rsidR="00A85D2A">
        <w:rPr>
          <w:rFonts w:ascii="Myriad Pro" w:eastAsia="Myriad Pro" w:hAnsi="Myriad Pro" w:cs="Myriad Pro"/>
          <w:b/>
          <w:sz w:val="24"/>
        </w:rPr>
        <w:t>3</w:t>
      </w:r>
      <w:r>
        <w:rPr>
          <w:rFonts w:ascii="Myriad Pro" w:eastAsia="Myriad Pro" w:hAnsi="Myriad Pro" w:cs="Myriad Pro"/>
          <w:b/>
          <w:sz w:val="24"/>
        </w:rPr>
        <w:t>.</w:t>
      </w:r>
    </w:p>
    <w:p w14:paraId="13B333EA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5CDB48A3" w14:textId="77777777" w:rsidR="0041164B" w:rsidRDefault="00563272">
      <w:pPr>
        <w:spacing w:after="0" w:line="240" w:lineRule="auto"/>
        <w:jc w:val="center"/>
        <w:rPr>
          <w:rFonts w:ascii="Myriad Pro" w:eastAsia="Myriad Pro" w:hAnsi="Myriad Pro" w:cs="Myriad Pro"/>
          <w:b/>
          <w:sz w:val="24"/>
        </w:rPr>
      </w:pPr>
      <w:r>
        <w:rPr>
          <w:rFonts w:ascii="Myriad Pro" w:eastAsia="Myriad Pro" w:hAnsi="Myriad Pro" w:cs="Myriad Pro"/>
          <w:b/>
          <w:sz w:val="24"/>
        </w:rPr>
        <w:t>BE IT ORDAINED BY THE COUNCIL OF THE CITY OF BEXLEY, OHIO</w:t>
      </w:r>
    </w:p>
    <w:p w14:paraId="637E6AA2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b/>
          <w:sz w:val="24"/>
          <w:u w:val="single"/>
        </w:rPr>
      </w:pPr>
    </w:p>
    <w:p w14:paraId="3CD71C17" w14:textId="77777777" w:rsidR="006D6A74" w:rsidRDefault="00563272">
      <w:pPr>
        <w:spacing w:after="0" w:line="240" w:lineRule="auto"/>
        <w:rPr>
          <w:rFonts w:ascii="Myriad Pro" w:eastAsia="Myriad Pro" w:hAnsi="Myriad Pro" w:cs="Myriad Pro"/>
          <w:b/>
          <w:sz w:val="24"/>
        </w:rPr>
      </w:pPr>
      <w:r>
        <w:rPr>
          <w:rFonts w:ascii="Myriad Pro" w:eastAsia="Myriad Pro" w:hAnsi="Myriad Pro" w:cs="Myriad Pro"/>
          <w:b/>
          <w:sz w:val="24"/>
          <w:u w:val="single"/>
        </w:rPr>
        <w:t xml:space="preserve">Section </w:t>
      </w:r>
      <w:proofErr w:type="gramStart"/>
      <w:r>
        <w:rPr>
          <w:rFonts w:ascii="Myriad Pro" w:eastAsia="Myriad Pro" w:hAnsi="Myriad Pro" w:cs="Myriad Pro"/>
          <w:b/>
          <w:sz w:val="24"/>
          <w:u w:val="single"/>
        </w:rPr>
        <w:t xml:space="preserve">1 </w:t>
      </w:r>
      <w:r>
        <w:rPr>
          <w:rFonts w:ascii="Myriad Pro" w:eastAsia="Myriad Pro" w:hAnsi="Myriad Pro" w:cs="Myriad Pro"/>
          <w:b/>
          <w:sz w:val="24"/>
        </w:rPr>
        <w:t>.</w:t>
      </w:r>
      <w:proofErr w:type="gramEnd"/>
      <w:r>
        <w:rPr>
          <w:rFonts w:ascii="Myriad Pro" w:eastAsia="Myriad Pro" w:hAnsi="Myriad Pro" w:cs="Myriad Pro"/>
          <w:b/>
          <w:sz w:val="24"/>
        </w:rPr>
        <w:t xml:space="preserve">   </w:t>
      </w:r>
    </w:p>
    <w:p w14:paraId="03CDA564" w14:textId="02561E5A" w:rsidR="0041164B" w:rsidRDefault="00563272">
      <w:pPr>
        <w:spacing w:after="0" w:line="240" w:lineRule="auto"/>
        <w:rPr>
          <w:rFonts w:ascii="Myriad Pro" w:eastAsia="Myriad Pro" w:hAnsi="Myriad Pro" w:cs="Myriad Pro"/>
          <w:b/>
          <w:sz w:val="24"/>
          <w:u w:val="single"/>
        </w:rPr>
      </w:pPr>
      <w:r>
        <w:rPr>
          <w:rFonts w:ascii="Myriad Pro" w:eastAsia="Myriad Pro" w:hAnsi="Myriad Pro" w:cs="Myriad Pro"/>
          <w:sz w:val="24"/>
        </w:rPr>
        <w:t>That the Mayor will be paid $1</w:t>
      </w:r>
      <w:r w:rsidR="00A85D2A">
        <w:rPr>
          <w:rFonts w:ascii="Myriad Pro" w:eastAsia="Myriad Pro" w:hAnsi="Myriad Pro" w:cs="Myriad Pro"/>
          <w:sz w:val="24"/>
        </w:rPr>
        <w:t>55</w:t>
      </w:r>
      <w:r>
        <w:rPr>
          <w:rFonts w:ascii="Myriad Pro" w:eastAsia="Myriad Pro" w:hAnsi="Myriad Pro" w:cs="Myriad Pro"/>
          <w:sz w:val="24"/>
        </w:rPr>
        <w:t>,000 in accordance with Ordinance 43-18.</w:t>
      </w:r>
      <w:r>
        <w:rPr>
          <w:rFonts w:ascii="Myriad Pro" w:eastAsia="Myriad Pro" w:hAnsi="Myriad Pro" w:cs="Myriad Pro"/>
          <w:sz w:val="24"/>
        </w:rPr>
        <w:tab/>
      </w:r>
    </w:p>
    <w:p w14:paraId="034EAD52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b/>
          <w:sz w:val="24"/>
          <w:u w:val="single"/>
        </w:rPr>
      </w:pPr>
    </w:p>
    <w:p w14:paraId="4851B9EA" w14:textId="77777777" w:rsidR="006D6A74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b/>
          <w:sz w:val="24"/>
          <w:u w:val="single"/>
        </w:rPr>
        <w:t>Section 2</w:t>
      </w:r>
      <w:r>
        <w:rPr>
          <w:rFonts w:ascii="Myriad Pro" w:eastAsia="Myriad Pro" w:hAnsi="Myriad Pro" w:cs="Myriad Pro"/>
          <w:sz w:val="24"/>
        </w:rPr>
        <w:t xml:space="preserve">. </w:t>
      </w:r>
    </w:p>
    <w:p w14:paraId="7C5BDAE8" w14:textId="1BA29C45" w:rsidR="0041164B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That all other elected officials of the City of Bexley are to be paid in a manner prescribed by the Charter and Ordinances.</w:t>
      </w:r>
    </w:p>
    <w:p w14:paraId="6AE9F85B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b/>
          <w:sz w:val="24"/>
          <w:u w:val="single"/>
        </w:rPr>
      </w:pPr>
    </w:p>
    <w:p w14:paraId="54A235C9" w14:textId="77777777" w:rsidR="006D6A74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b/>
          <w:sz w:val="24"/>
          <w:u w:val="single"/>
        </w:rPr>
        <w:t>Section 3</w:t>
      </w:r>
      <w:r>
        <w:rPr>
          <w:rFonts w:ascii="Myriad Pro" w:eastAsia="Myriad Pro" w:hAnsi="Myriad Pro" w:cs="Myriad Pro"/>
          <w:sz w:val="24"/>
        </w:rPr>
        <w:t xml:space="preserve">. </w:t>
      </w:r>
    </w:p>
    <w:p w14:paraId="1EF70B8D" w14:textId="6DF642C6" w:rsidR="006D6A74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That all non-bargaining unit employees shall be paid in accordance with attached Exhibit A</w:t>
      </w:r>
      <w:r w:rsidR="006D6A74">
        <w:rPr>
          <w:rFonts w:ascii="Myriad Pro" w:eastAsia="Myriad Pro" w:hAnsi="Myriad Pro" w:cs="Myriad Pro"/>
          <w:sz w:val="24"/>
        </w:rPr>
        <w:t>, and that the full increase to the step schedule for the following positions, above the normative cost of living increase, shall be spread out between 2023 and 2024:</w:t>
      </w:r>
    </w:p>
    <w:p w14:paraId="1B6C8F35" w14:textId="77777777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77BA76CE" w14:textId="734275B6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Service Director</w:t>
      </w:r>
    </w:p>
    <w:p w14:paraId="57AAAA8C" w14:textId="584168F0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Assistant Service Director</w:t>
      </w:r>
    </w:p>
    <w:p w14:paraId="606392BB" w14:textId="109045C0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Service Supervisors and Right-of-Way Coordinator</w:t>
      </w:r>
    </w:p>
    <w:p w14:paraId="09D09BEA" w14:textId="7EF8D084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Finance Director</w:t>
      </w:r>
    </w:p>
    <w:p w14:paraId="2A64554F" w14:textId="581665EC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Clerk of Courts</w:t>
      </w:r>
    </w:p>
    <w:p w14:paraId="6E50FB61" w14:textId="4C689238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Zoning/Building Director</w:t>
      </w:r>
    </w:p>
    <w:p w14:paraId="62BE3CA4" w14:textId="005DA21A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Recreation Director</w:t>
      </w:r>
    </w:p>
    <w:p w14:paraId="6A869DE4" w14:textId="77777777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Assistant Recreation Director</w:t>
      </w:r>
    </w:p>
    <w:p w14:paraId="4E91C21A" w14:textId="77777777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IT Manager</w:t>
      </w:r>
    </w:p>
    <w:p w14:paraId="0F24C788" w14:textId="04511E1B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 xml:space="preserve">Communications Manager </w:t>
      </w:r>
    </w:p>
    <w:p w14:paraId="6E2AD3C5" w14:textId="77777777" w:rsidR="00563272" w:rsidRDefault="00563272">
      <w:pPr>
        <w:spacing w:after="0" w:line="240" w:lineRule="auto"/>
        <w:rPr>
          <w:rFonts w:ascii="Myriad Pro" w:eastAsia="Myriad Pro" w:hAnsi="Myriad Pro" w:cs="Myriad Pro"/>
          <w:b/>
          <w:sz w:val="24"/>
          <w:u w:val="single"/>
        </w:rPr>
      </w:pPr>
    </w:p>
    <w:p w14:paraId="620064E5" w14:textId="77777777" w:rsidR="006D6A74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b/>
          <w:bCs/>
          <w:sz w:val="24"/>
          <w:szCs w:val="24"/>
          <w:u w:val="single"/>
          <w:lang w:val="en"/>
        </w:rPr>
        <w:t xml:space="preserve">Section </w:t>
      </w:r>
      <w:r w:rsidR="00132737">
        <w:rPr>
          <w:rFonts w:ascii="Myriad Pro" w:hAnsi="Myriad Pro" w:cs="Myriad Pro"/>
          <w:b/>
          <w:bCs/>
          <w:sz w:val="24"/>
          <w:szCs w:val="24"/>
          <w:u w:val="single"/>
          <w:lang w:val="en"/>
        </w:rPr>
        <w:t>4</w:t>
      </w:r>
      <w:r>
        <w:rPr>
          <w:rFonts w:ascii="Myriad Pro" w:hAnsi="Myriad Pro" w:cs="Myriad Pro"/>
          <w:sz w:val="24"/>
          <w:szCs w:val="24"/>
          <w:lang w:val="en"/>
        </w:rPr>
        <w:t xml:space="preserve">. </w:t>
      </w:r>
    </w:p>
    <w:p w14:paraId="02EF956D" w14:textId="2EBE9FAC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That all part time, temporary and casual employees will be paid hourly as follows:</w:t>
      </w:r>
    </w:p>
    <w:p w14:paraId="3C4423DB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b/>
          <w:bCs/>
          <w:sz w:val="24"/>
          <w:szCs w:val="24"/>
          <w:lang w:val="en"/>
        </w:rPr>
      </w:pPr>
    </w:p>
    <w:p w14:paraId="1D205750" w14:textId="77777777" w:rsidR="00563272" w:rsidRPr="00B457D6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b/>
          <w:bCs/>
          <w:sz w:val="24"/>
          <w:szCs w:val="24"/>
          <w:u w:val="single"/>
          <w:lang w:val="en"/>
        </w:rPr>
      </w:pPr>
      <w:r w:rsidRPr="00B457D6">
        <w:rPr>
          <w:rFonts w:ascii="Myriad Pro" w:hAnsi="Myriad Pro" w:cs="Myriad Pro"/>
          <w:b/>
          <w:bCs/>
          <w:sz w:val="24"/>
          <w:szCs w:val="24"/>
          <w:u w:val="single"/>
          <w:lang w:val="en"/>
        </w:rPr>
        <w:t>POLICE DEPARTMENT</w:t>
      </w:r>
    </w:p>
    <w:p w14:paraId="7CC25EDE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COMMUNICATIONS TECHNICIAN</w:t>
      </w:r>
      <w:r>
        <w:rPr>
          <w:rFonts w:ascii="Myriad Pro" w:hAnsi="Myriad Pro" w:cs="Myriad Pro"/>
          <w:sz w:val="24"/>
          <w:szCs w:val="24"/>
          <w:lang w:val="en"/>
        </w:rPr>
        <w:tab/>
        <w:t>(1)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$30.61</w:t>
      </w:r>
    </w:p>
    <w:p w14:paraId="47BE5D70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PARKING CONTROL OFFICER (1)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$20.92</w:t>
      </w:r>
    </w:p>
    <w:p w14:paraId="6D137604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ADMINISTRATIVE ASSISTANT (1)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$34.03</w:t>
      </w:r>
    </w:p>
    <w:p w14:paraId="1EA3599D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COURT BAILIFF (1)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$49.03</w:t>
      </w:r>
    </w:p>
    <w:p w14:paraId="7BB18DB6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DISPATCHERS: (5 allowed)</w:t>
      </w:r>
    </w:p>
    <w:p w14:paraId="6596695D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ind w:firstLine="720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STEP 1</w:t>
      </w:r>
      <w:r>
        <w:rPr>
          <w:rFonts w:ascii="Myriad Pro" w:hAnsi="Myriad Pro" w:cs="Myriad Pro"/>
          <w:sz w:val="24"/>
          <w:szCs w:val="24"/>
          <w:lang w:val="en"/>
        </w:rPr>
        <w:tab/>
        <w:t xml:space="preserve"> (0)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$26.12</w:t>
      </w:r>
    </w:p>
    <w:p w14:paraId="56550481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ind w:firstLine="720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STEP 2</w:t>
      </w:r>
      <w:r>
        <w:rPr>
          <w:rFonts w:ascii="Myriad Pro" w:hAnsi="Myriad Pro" w:cs="Myriad Pro"/>
          <w:sz w:val="24"/>
          <w:szCs w:val="24"/>
          <w:lang w:val="en"/>
        </w:rPr>
        <w:tab/>
        <w:t xml:space="preserve"> (1)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$30.74</w:t>
      </w:r>
    </w:p>
    <w:p w14:paraId="169A9C09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ind w:firstLine="720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STEP 3</w:t>
      </w:r>
      <w:r>
        <w:rPr>
          <w:rFonts w:ascii="Myriad Pro" w:hAnsi="Myriad Pro" w:cs="Myriad Pro"/>
          <w:sz w:val="24"/>
          <w:szCs w:val="24"/>
          <w:lang w:val="en"/>
        </w:rPr>
        <w:tab/>
        <w:t xml:space="preserve"> (3)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$35.39</w:t>
      </w:r>
    </w:p>
    <w:p w14:paraId="7B232711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b/>
          <w:bCs/>
          <w:sz w:val="24"/>
          <w:szCs w:val="24"/>
          <w:lang w:val="en"/>
        </w:rPr>
      </w:pPr>
    </w:p>
    <w:p w14:paraId="572A7FBF" w14:textId="77777777" w:rsidR="006D6A74" w:rsidRDefault="006D6A74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b/>
          <w:bCs/>
          <w:sz w:val="24"/>
          <w:szCs w:val="24"/>
          <w:lang w:val="en"/>
        </w:rPr>
      </w:pPr>
    </w:p>
    <w:p w14:paraId="0E9EAFD0" w14:textId="442B961C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b/>
          <w:bCs/>
          <w:sz w:val="24"/>
          <w:szCs w:val="24"/>
          <w:lang w:val="en"/>
        </w:rPr>
      </w:pPr>
      <w:r>
        <w:rPr>
          <w:rFonts w:ascii="Myriad Pro" w:hAnsi="Myriad Pro" w:cs="Myriad Pro"/>
          <w:b/>
          <w:bCs/>
          <w:sz w:val="24"/>
          <w:szCs w:val="24"/>
          <w:lang w:val="en"/>
        </w:rPr>
        <w:lastRenderedPageBreak/>
        <w:t>PARKS AND RECREATION - To be determined by Recreation Director</w:t>
      </w:r>
    </w:p>
    <w:p w14:paraId="78CB831E" w14:textId="27D12506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General Recreation Leaders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 w:rsidR="00660BCD"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>$10.10 - $16.00/hour</w:t>
      </w:r>
    </w:p>
    <w:p w14:paraId="32721DD2" w14:textId="47147C9D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Umpire / Referees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$10.10 - $50.00/hour or game</w:t>
      </w:r>
    </w:p>
    <w:p w14:paraId="5EEEC7F2" w14:textId="1D862508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Score Keepers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 w:rsidR="00660BCD"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>$10.10 - $13.00/hour</w:t>
      </w:r>
    </w:p>
    <w:p w14:paraId="097973C5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Jeffrey Mansion Attendant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$10.10 - $16.00/hour</w:t>
      </w:r>
    </w:p>
    <w:p w14:paraId="135B12C7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Park Attendant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$10.10 - $16.00/hour</w:t>
      </w:r>
    </w:p>
    <w:p w14:paraId="27EC1757" w14:textId="3E47732E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Pool Manager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 w:rsidR="00660BCD"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>$15.00 - $23.00/hour</w:t>
      </w:r>
    </w:p>
    <w:p w14:paraId="27481D2E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Assistant Pool Manager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$14.00 - $22.00/hour</w:t>
      </w:r>
    </w:p>
    <w:p w14:paraId="14942682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Swim Lesson Coordinator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$2,500 - $5,000/season</w:t>
      </w:r>
    </w:p>
    <w:p w14:paraId="129616EE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Lifeguards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$10.10 - $18.00/hour</w:t>
      </w:r>
    </w:p>
    <w:p w14:paraId="22FA69CD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Swim/Dive Team Coaches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$100 - $4,500/season</w:t>
      </w:r>
    </w:p>
    <w:p w14:paraId="7BB99FEE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Swim Instructors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$10.10 - $18.00/hour</w:t>
      </w:r>
    </w:p>
    <w:p w14:paraId="1B397216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Pool Office / Concession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$10.10 - $18.00/hour</w:t>
      </w:r>
    </w:p>
    <w:p w14:paraId="05DA7CF4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Camp Program Director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$12.50 - $22.00/hour</w:t>
      </w:r>
    </w:p>
    <w:p w14:paraId="29F850A4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Camp Counselor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$10.10 - $15.00/hour</w:t>
      </w:r>
    </w:p>
    <w:p w14:paraId="363A7FAA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Camp Director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$12.00 - $20.00/hour</w:t>
      </w:r>
    </w:p>
    <w:p w14:paraId="7D407FA9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Assistant Camp Director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$11.00 - $18.00/hour</w:t>
      </w:r>
    </w:p>
    <w:p w14:paraId="2E6E6D9B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Camp Administrator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$11.00 - $20.00/hour</w:t>
      </w:r>
    </w:p>
    <w:p w14:paraId="5D6FACD9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Specialized Camp Director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$10.10 - $15.00/hour</w:t>
      </w:r>
    </w:p>
    <w:p w14:paraId="2046DCFF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Before/After Care Site Director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$12.00 - $20.00/hour</w:t>
      </w:r>
    </w:p>
    <w:p w14:paraId="5998E625" w14:textId="3970343F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Before/After Care Assistant Director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 w:rsidR="00660BCD"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>$11.00 - $18.00/hour</w:t>
      </w:r>
    </w:p>
    <w:p w14:paraId="59C20C88" w14:textId="20912EA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Before/After Care Counselor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 w:rsidR="00660BCD"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>$10.10 - $16.50/hour</w:t>
      </w:r>
    </w:p>
    <w:p w14:paraId="04679740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Site Supervisor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$12.00 - $16.00/hour</w:t>
      </w:r>
    </w:p>
    <w:p w14:paraId="15221D90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Sports Instructor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$10.10 - $15.50/hour</w:t>
      </w:r>
    </w:p>
    <w:p w14:paraId="58D4D056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Recreation Office Aide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$10.10 - $15.50/hour</w:t>
      </w:r>
    </w:p>
    <w:p w14:paraId="774967D4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Lead Preschool Teacher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$17.00 - $23.00/hour</w:t>
      </w:r>
    </w:p>
    <w:p w14:paraId="56212221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Preschool Teacher Aide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$13.00 - $18.00/hour</w:t>
      </w:r>
    </w:p>
    <w:p w14:paraId="50273E67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Extended AM/PM Leader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$14.00 - $18.00/hour</w:t>
      </w:r>
    </w:p>
    <w:p w14:paraId="0C91DD46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Part-Time Jeffrey Park Service Worker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$11.00 - $19.00/hour</w:t>
      </w:r>
    </w:p>
    <w:p w14:paraId="52E27077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Part-time/Casual/Temporary/Seasonal</w:t>
      </w:r>
    </w:p>
    <w:p w14:paraId="54015B3F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</w:p>
    <w:p w14:paraId="53166DCE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b/>
          <w:bCs/>
          <w:sz w:val="24"/>
          <w:szCs w:val="24"/>
          <w:lang w:val="en"/>
        </w:rPr>
      </w:pPr>
      <w:r>
        <w:rPr>
          <w:rFonts w:ascii="Myriad Pro" w:hAnsi="Myriad Pro" w:cs="Myriad Pro"/>
          <w:b/>
          <w:bCs/>
          <w:sz w:val="24"/>
          <w:szCs w:val="24"/>
          <w:lang w:val="en"/>
        </w:rPr>
        <w:t>MISCELLANEOUS</w:t>
      </w:r>
    </w:p>
    <w:p w14:paraId="1E7F6396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Volunteer Coordinator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$16.40 - $22.55/hour</w:t>
      </w:r>
    </w:p>
    <w:p w14:paraId="181C2C9D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Code Enforcement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$17.43 – $23.58/hour</w:t>
      </w:r>
    </w:p>
    <w:p w14:paraId="0BE84294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Front Desk Operations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$15.38 - $20.50/hour</w:t>
      </w:r>
    </w:p>
    <w:p w14:paraId="684EDC70" w14:textId="7CB7875E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Secretary of Minutes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 w:rsidR="00660BCD"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>$13.33 – 17.43/hour</w:t>
      </w:r>
    </w:p>
    <w:p w14:paraId="346BA921" w14:textId="77777777" w:rsidR="00563272" w:rsidRDefault="00563272" w:rsidP="00563272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  <w:lang w:val="en"/>
        </w:rPr>
      </w:pPr>
      <w:r>
        <w:rPr>
          <w:rFonts w:ascii="Myriad Pro" w:hAnsi="Myriad Pro" w:cs="Myriad Pro"/>
          <w:sz w:val="24"/>
          <w:szCs w:val="24"/>
          <w:lang w:val="en"/>
        </w:rPr>
        <w:t>Sustainability Coordinator</w:t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</w:r>
      <w:r>
        <w:rPr>
          <w:rFonts w:ascii="Myriad Pro" w:hAnsi="Myriad Pro" w:cs="Myriad Pro"/>
          <w:sz w:val="24"/>
          <w:szCs w:val="24"/>
          <w:lang w:val="en"/>
        </w:rPr>
        <w:tab/>
        <w:t>$24.84 – 35.87/hour</w:t>
      </w:r>
    </w:p>
    <w:p w14:paraId="3A0CF4C5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b/>
          <w:sz w:val="24"/>
          <w:u w:val="single"/>
        </w:rPr>
      </w:pPr>
    </w:p>
    <w:p w14:paraId="31AD7536" w14:textId="77777777" w:rsidR="006D6A74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b/>
          <w:sz w:val="24"/>
          <w:u w:val="single"/>
        </w:rPr>
        <w:t xml:space="preserve">Section </w:t>
      </w:r>
      <w:r w:rsidR="00132737">
        <w:rPr>
          <w:rFonts w:ascii="Myriad Pro" w:eastAsia="Myriad Pro" w:hAnsi="Myriad Pro" w:cs="Myriad Pro"/>
          <w:b/>
          <w:sz w:val="24"/>
          <w:u w:val="single"/>
        </w:rPr>
        <w:t>5</w:t>
      </w:r>
      <w:r>
        <w:rPr>
          <w:rFonts w:ascii="Myriad Pro" w:eastAsia="Myriad Pro" w:hAnsi="Myriad Pro" w:cs="Myriad Pro"/>
          <w:b/>
          <w:sz w:val="24"/>
          <w:u w:val="single"/>
        </w:rPr>
        <w:t>.</w:t>
      </w:r>
      <w:r>
        <w:rPr>
          <w:rFonts w:ascii="Myriad Pro" w:eastAsia="Myriad Pro" w:hAnsi="Myriad Pro" w:cs="Myriad Pro"/>
          <w:sz w:val="24"/>
        </w:rPr>
        <w:t xml:space="preserve"> </w:t>
      </w:r>
    </w:p>
    <w:p w14:paraId="1E16FF23" w14:textId="1473987B" w:rsidR="0041164B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That the provisions of this ordinance shall take effect as of January 1, 202</w:t>
      </w:r>
      <w:r w:rsidR="00A85D2A">
        <w:rPr>
          <w:rFonts w:ascii="Myriad Pro" w:eastAsia="Myriad Pro" w:hAnsi="Myriad Pro" w:cs="Myriad Pro"/>
          <w:sz w:val="24"/>
        </w:rPr>
        <w:t>3</w:t>
      </w:r>
      <w:r>
        <w:rPr>
          <w:rFonts w:ascii="Myriad Pro" w:eastAsia="Myriad Pro" w:hAnsi="Myriad Pro" w:cs="Myriad Pro"/>
          <w:sz w:val="24"/>
        </w:rPr>
        <w:t>.</w:t>
      </w:r>
    </w:p>
    <w:p w14:paraId="7346A5D2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b/>
          <w:sz w:val="24"/>
          <w:u w:val="single"/>
        </w:rPr>
      </w:pPr>
    </w:p>
    <w:p w14:paraId="6562EE98" w14:textId="77777777" w:rsidR="006D6A74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b/>
          <w:sz w:val="24"/>
          <w:u w:val="single"/>
        </w:rPr>
        <w:t xml:space="preserve">Section </w:t>
      </w:r>
      <w:r w:rsidR="00132737">
        <w:rPr>
          <w:rFonts w:ascii="Myriad Pro" w:eastAsia="Myriad Pro" w:hAnsi="Myriad Pro" w:cs="Myriad Pro"/>
          <w:b/>
          <w:sz w:val="24"/>
          <w:u w:val="single"/>
        </w:rPr>
        <w:t>6</w:t>
      </w:r>
      <w:r>
        <w:rPr>
          <w:rFonts w:ascii="Myriad Pro" w:eastAsia="Myriad Pro" w:hAnsi="Myriad Pro" w:cs="Myriad Pro"/>
          <w:sz w:val="24"/>
        </w:rPr>
        <w:t xml:space="preserve">. </w:t>
      </w:r>
    </w:p>
    <w:p w14:paraId="78546DC2" w14:textId="667659E1" w:rsidR="0041164B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That all ordinances or parts thereof which are inconsistent herewith are hereby repealed.</w:t>
      </w:r>
    </w:p>
    <w:p w14:paraId="5A03B113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b/>
          <w:sz w:val="24"/>
          <w:u w:val="single"/>
        </w:rPr>
      </w:pPr>
    </w:p>
    <w:p w14:paraId="78911D60" w14:textId="77777777" w:rsidR="006D6A74" w:rsidRDefault="00563272" w:rsidP="00A85D2A">
      <w:pPr>
        <w:spacing w:after="0" w:line="240" w:lineRule="auto"/>
        <w:jc w:val="both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b/>
          <w:sz w:val="24"/>
          <w:u w:val="single"/>
        </w:rPr>
        <w:t>Section</w:t>
      </w:r>
      <w:r w:rsidR="009D6EA4">
        <w:rPr>
          <w:rFonts w:ascii="Myriad Pro" w:eastAsia="Myriad Pro" w:hAnsi="Myriad Pro" w:cs="Myriad Pro"/>
          <w:b/>
          <w:sz w:val="24"/>
          <w:u w:val="single"/>
        </w:rPr>
        <w:t xml:space="preserve"> </w:t>
      </w:r>
      <w:r w:rsidR="00132737">
        <w:rPr>
          <w:rFonts w:ascii="Myriad Pro" w:eastAsia="Myriad Pro" w:hAnsi="Myriad Pro" w:cs="Myriad Pro"/>
          <w:b/>
          <w:sz w:val="24"/>
          <w:u w:val="single"/>
        </w:rPr>
        <w:t>7</w:t>
      </w:r>
      <w:r>
        <w:rPr>
          <w:rFonts w:ascii="Myriad Pro" w:eastAsia="Myriad Pro" w:hAnsi="Myriad Pro" w:cs="Myriad Pro"/>
          <w:sz w:val="24"/>
        </w:rPr>
        <w:t xml:space="preserve">. </w:t>
      </w:r>
    </w:p>
    <w:p w14:paraId="3918767D" w14:textId="1F681F9A" w:rsidR="0041164B" w:rsidRDefault="00563272" w:rsidP="00A85D2A">
      <w:pPr>
        <w:spacing w:after="0" w:line="240" w:lineRule="auto"/>
        <w:jc w:val="both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 xml:space="preserve">That in order to assure uninterrupted City services, this Ordinance is an emergency measure, necessary for the immediate preservation of the public peace, health and safety and this </w:t>
      </w:r>
      <w:r>
        <w:rPr>
          <w:rFonts w:ascii="Myriad Pro" w:eastAsia="Myriad Pro" w:hAnsi="Myriad Pro" w:cs="Myriad Pro"/>
          <w:sz w:val="24"/>
        </w:rPr>
        <w:lastRenderedPageBreak/>
        <w:t xml:space="preserve">ordinance shall go into effect upon its passage and approval by the </w:t>
      </w:r>
      <w:proofErr w:type="gramStart"/>
      <w:r>
        <w:rPr>
          <w:rFonts w:ascii="Myriad Pro" w:eastAsia="Myriad Pro" w:hAnsi="Myriad Pro" w:cs="Myriad Pro"/>
          <w:sz w:val="24"/>
        </w:rPr>
        <w:t>Mayor</w:t>
      </w:r>
      <w:proofErr w:type="gramEnd"/>
      <w:r>
        <w:rPr>
          <w:rFonts w:ascii="Myriad Pro" w:eastAsia="Myriad Pro" w:hAnsi="Myriad Pro" w:cs="Myriad Pro"/>
          <w:sz w:val="24"/>
        </w:rPr>
        <w:t xml:space="preserve">, to be effective January 1, </w:t>
      </w:r>
      <w:r w:rsidR="00A85D2A">
        <w:rPr>
          <w:rFonts w:ascii="Myriad Pro" w:eastAsia="Myriad Pro" w:hAnsi="Myriad Pro" w:cs="Myriad Pro"/>
          <w:sz w:val="24"/>
        </w:rPr>
        <w:t>2023</w:t>
      </w:r>
      <w:r w:rsidR="008C5ED3">
        <w:rPr>
          <w:rFonts w:ascii="Myriad Pro" w:eastAsia="Myriad Pro" w:hAnsi="Myriad Pro" w:cs="Myriad Pro"/>
          <w:sz w:val="24"/>
        </w:rPr>
        <w:t>.</w:t>
      </w:r>
    </w:p>
    <w:p w14:paraId="7FD31526" w14:textId="7220E22F" w:rsidR="00660BCD" w:rsidRDefault="00660BCD" w:rsidP="00A85D2A">
      <w:pPr>
        <w:spacing w:after="0" w:line="240" w:lineRule="auto"/>
        <w:jc w:val="both"/>
        <w:rPr>
          <w:rFonts w:ascii="Myriad Pro" w:eastAsia="Myriad Pro" w:hAnsi="Myriad Pro" w:cs="Myriad Pro"/>
          <w:sz w:val="24"/>
        </w:rPr>
      </w:pPr>
    </w:p>
    <w:p w14:paraId="72921E15" w14:textId="6A98F2F4" w:rsidR="006D6A74" w:rsidRDefault="006D6A74" w:rsidP="00A85D2A">
      <w:pPr>
        <w:spacing w:after="0" w:line="240" w:lineRule="auto"/>
        <w:jc w:val="both"/>
        <w:rPr>
          <w:rFonts w:ascii="Myriad Pro" w:eastAsia="Myriad Pro" w:hAnsi="Myriad Pro" w:cs="Myriad Pro"/>
          <w:sz w:val="24"/>
        </w:rPr>
      </w:pPr>
    </w:p>
    <w:p w14:paraId="08AD6711" w14:textId="7F57A447" w:rsidR="006D6A74" w:rsidRDefault="006D6A74" w:rsidP="00A85D2A">
      <w:pPr>
        <w:spacing w:after="0" w:line="240" w:lineRule="auto"/>
        <w:jc w:val="both"/>
        <w:rPr>
          <w:rFonts w:ascii="Myriad Pro" w:eastAsia="Myriad Pro" w:hAnsi="Myriad Pro" w:cs="Myriad Pro"/>
          <w:sz w:val="24"/>
        </w:rPr>
      </w:pPr>
    </w:p>
    <w:p w14:paraId="60464555" w14:textId="02DEAC5E" w:rsidR="006D6A74" w:rsidRDefault="006D6A74" w:rsidP="00A85D2A">
      <w:pPr>
        <w:spacing w:after="0" w:line="240" w:lineRule="auto"/>
        <w:jc w:val="both"/>
        <w:rPr>
          <w:rFonts w:ascii="Myriad Pro" w:eastAsia="Myriad Pro" w:hAnsi="Myriad Pro" w:cs="Myriad Pro"/>
          <w:sz w:val="24"/>
        </w:rPr>
      </w:pPr>
    </w:p>
    <w:p w14:paraId="33874780" w14:textId="77777777" w:rsidR="006D6A74" w:rsidRDefault="006D6A74" w:rsidP="00A85D2A">
      <w:pPr>
        <w:spacing w:after="0" w:line="240" w:lineRule="auto"/>
        <w:jc w:val="both"/>
        <w:rPr>
          <w:rFonts w:ascii="Myriad Pro" w:eastAsia="Myriad Pro" w:hAnsi="Myriad Pro" w:cs="Myriad Pro"/>
          <w:sz w:val="24"/>
        </w:rPr>
      </w:pPr>
    </w:p>
    <w:p w14:paraId="7A867E7C" w14:textId="05501A2A" w:rsidR="0041164B" w:rsidRDefault="00660BCD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Passed: ____________________</w:t>
      </w:r>
      <w:r>
        <w:rPr>
          <w:rFonts w:ascii="Myriad Pro" w:eastAsia="Myriad Pro" w:hAnsi="Myriad Pro" w:cs="Myriad Pro"/>
          <w:sz w:val="24"/>
        </w:rPr>
        <w:tab/>
      </w:r>
      <w:r w:rsidR="00563272">
        <w:rPr>
          <w:rFonts w:ascii="Myriad Pro" w:eastAsia="Myriad Pro" w:hAnsi="Myriad Pro" w:cs="Myriad Pro"/>
          <w:sz w:val="24"/>
        </w:rPr>
        <w:tab/>
      </w:r>
      <w:r w:rsidR="00563272">
        <w:rPr>
          <w:rFonts w:ascii="Myriad Pro" w:eastAsia="Myriad Pro" w:hAnsi="Myriad Pro" w:cs="Myriad Pro"/>
          <w:sz w:val="24"/>
        </w:rPr>
        <w:tab/>
        <w:t>____________________________</w:t>
      </w:r>
      <w:r w:rsidR="00A85D2A">
        <w:rPr>
          <w:rFonts w:ascii="Myriad Pro" w:eastAsia="Myriad Pro" w:hAnsi="Myriad Pro" w:cs="Myriad Pro"/>
          <w:sz w:val="24"/>
        </w:rPr>
        <w:t>_______</w:t>
      </w:r>
    </w:p>
    <w:p w14:paraId="14AF5C87" w14:textId="6D086EB5" w:rsidR="0041164B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 w:rsidR="00660BCD">
        <w:rPr>
          <w:rFonts w:ascii="Myriad Pro" w:eastAsia="Myriad Pro" w:hAnsi="Myriad Pro" w:cs="Myriad Pro"/>
          <w:sz w:val="24"/>
        </w:rPr>
        <w:tab/>
      </w:r>
      <w:r w:rsidR="00A85D2A">
        <w:rPr>
          <w:rFonts w:ascii="Myriad Pro" w:eastAsia="Myriad Pro" w:hAnsi="Myriad Pro" w:cs="Myriad Pro"/>
          <w:sz w:val="24"/>
        </w:rPr>
        <w:t>Troy Markham</w:t>
      </w:r>
      <w:r>
        <w:rPr>
          <w:rFonts w:ascii="Myriad Pro" w:eastAsia="Myriad Pro" w:hAnsi="Myriad Pro" w:cs="Myriad Pro"/>
          <w:sz w:val="24"/>
        </w:rPr>
        <w:t>, Council President</w:t>
      </w:r>
    </w:p>
    <w:p w14:paraId="778C1175" w14:textId="51C4AC28" w:rsidR="00660BCD" w:rsidRDefault="00660BCD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010D5D71" w14:textId="77777777" w:rsidR="006D6A74" w:rsidRDefault="006D6A74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267D55BA" w14:textId="77777777" w:rsidR="0041164B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Attest_____________________</w:t>
      </w:r>
    </w:p>
    <w:p w14:paraId="6DBEFB3C" w14:textId="77777777" w:rsidR="006D6A74" w:rsidRDefault="00A85D2A" w:rsidP="00660BCD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 xml:space="preserve">Matt </w:t>
      </w:r>
      <w:proofErr w:type="spellStart"/>
      <w:r>
        <w:rPr>
          <w:rFonts w:ascii="Myriad Pro" w:eastAsia="Myriad Pro" w:hAnsi="Myriad Pro" w:cs="Myriad Pro"/>
          <w:sz w:val="24"/>
        </w:rPr>
        <w:t>McPeek</w:t>
      </w:r>
      <w:proofErr w:type="spellEnd"/>
      <w:r>
        <w:rPr>
          <w:rFonts w:ascii="Myriad Pro" w:eastAsia="Myriad Pro" w:hAnsi="Myriad Pro" w:cs="Myriad Pro"/>
          <w:sz w:val="24"/>
        </w:rPr>
        <w:t>, Clerk of Council</w:t>
      </w:r>
      <w:r w:rsidR="00660BCD">
        <w:rPr>
          <w:rFonts w:ascii="Myriad Pro" w:eastAsia="Myriad Pro" w:hAnsi="Myriad Pro" w:cs="Myriad Pro"/>
          <w:sz w:val="24"/>
        </w:rPr>
        <w:tab/>
      </w:r>
      <w:r w:rsidR="00660BCD">
        <w:rPr>
          <w:rFonts w:ascii="Myriad Pro" w:eastAsia="Myriad Pro" w:hAnsi="Myriad Pro" w:cs="Myriad Pro"/>
          <w:sz w:val="24"/>
        </w:rPr>
        <w:tab/>
      </w:r>
      <w:r w:rsidR="00660BCD">
        <w:rPr>
          <w:rFonts w:ascii="Myriad Pro" w:eastAsia="Myriad Pro" w:hAnsi="Myriad Pro" w:cs="Myriad Pro"/>
          <w:sz w:val="24"/>
        </w:rPr>
        <w:tab/>
      </w:r>
    </w:p>
    <w:p w14:paraId="09E2DB39" w14:textId="78C66288" w:rsidR="0041164B" w:rsidRDefault="00563272" w:rsidP="006D6A74">
      <w:pPr>
        <w:spacing w:after="0" w:line="240" w:lineRule="auto"/>
        <w:ind w:left="5040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__________________________</w:t>
      </w:r>
      <w:r w:rsidR="00660BCD">
        <w:rPr>
          <w:rFonts w:ascii="Myriad Pro" w:eastAsia="Myriad Pro" w:hAnsi="Myriad Pro" w:cs="Myriad Pro"/>
          <w:sz w:val="24"/>
        </w:rPr>
        <w:t>_________</w:t>
      </w:r>
    </w:p>
    <w:p w14:paraId="68C01721" w14:textId="4F81585C" w:rsidR="00A85D2A" w:rsidRDefault="00A85D2A">
      <w:pPr>
        <w:spacing w:after="0" w:line="240" w:lineRule="auto"/>
        <w:ind w:left="4320" w:firstLine="720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Mayor Ben Kesler</w:t>
      </w:r>
    </w:p>
    <w:p w14:paraId="3316E2BA" w14:textId="67CEB990" w:rsidR="00660BCD" w:rsidRDefault="00660BCD" w:rsidP="00660BCD">
      <w:pPr>
        <w:spacing w:after="0" w:line="240" w:lineRule="auto"/>
        <w:rPr>
          <w:rFonts w:ascii="Myriad Pro" w:eastAsia="Myriad Pro" w:hAnsi="Myriad Pro" w:cs="Myriad Pro"/>
        </w:rPr>
      </w:pPr>
    </w:p>
    <w:p w14:paraId="00B1C5C6" w14:textId="3EFCE517" w:rsidR="006D6A74" w:rsidRDefault="006D6A74" w:rsidP="00660BCD">
      <w:pPr>
        <w:spacing w:after="0" w:line="240" w:lineRule="auto"/>
        <w:rPr>
          <w:rFonts w:ascii="Myriad Pro" w:eastAsia="Myriad Pro" w:hAnsi="Myriad Pro" w:cs="Myriad Pro"/>
        </w:rPr>
      </w:pPr>
    </w:p>
    <w:p w14:paraId="06ED8AFC" w14:textId="61F9AC81" w:rsidR="006D6A74" w:rsidRDefault="006D6A74" w:rsidP="00660BCD">
      <w:pPr>
        <w:spacing w:after="0" w:line="240" w:lineRule="auto"/>
        <w:rPr>
          <w:rFonts w:ascii="Myriad Pro" w:eastAsia="Myriad Pro" w:hAnsi="Myriad Pro" w:cs="Myriad Pro"/>
        </w:rPr>
      </w:pPr>
    </w:p>
    <w:p w14:paraId="425BAB3A" w14:textId="77777777" w:rsidR="006D6A74" w:rsidRDefault="006D6A74" w:rsidP="00660BCD">
      <w:pPr>
        <w:spacing w:after="0" w:line="240" w:lineRule="auto"/>
        <w:rPr>
          <w:rFonts w:ascii="Myriad Pro" w:eastAsia="Myriad Pro" w:hAnsi="Myriad Pro" w:cs="Myriad Pro"/>
        </w:rPr>
      </w:pPr>
    </w:p>
    <w:p w14:paraId="30279FE8" w14:textId="747F2069" w:rsidR="00660BCD" w:rsidRPr="00660BCD" w:rsidRDefault="00660BCD" w:rsidP="00660BCD">
      <w:pPr>
        <w:spacing w:after="0" w:line="240" w:lineRule="auto"/>
        <w:rPr>
          <w:rFonts w:ascii="Myriad Pro" w:eastAsia="Myriad Pro" w:hAnsi="Myriad Pro" w:cs="Myriad Pro"/>
        </w:rPr>
      </w:pPr>
      <w:r w:rsidRPr="00660BCD">
        <w:rPr>
          <w:rFonts w:ascii="Myriad Pro" w:eastAsia="Myriad Pro" w:hAnsi="Myriad Pro" w:cs="Myriad Pro"/>
        </w:rPr>
        <w:t>First Reading:</w:t>
      </w:r>
      <w:r>
        <w:rPr>
          <w:rFonts w:ascii="Myriad Pro" w:eastAsia="Myriad Pro" w:hAnsi="Myriad Pro" w:cs="Myriad Pro"/>
        </w:rPr>
        <w:t xml:space="preserve"> November 8, 2022</w:t>
      </w:r>
    </w:p>
    <w:p w14:paraId="7679D613" w14:textId="53664C9C" w:rsidR="00660BCD" w:rsidRPr="00660BCD" w:rsidRDefault="00660BCD" w:rsidP="00660BCD">
      <w:pPr>
        <w:spacing w:after="0" w:line="240" w:lineRule="auto"/>
        <w:rPr>
          <w:rFonts w:ascii="Myriad Pro" w:eastAsia="Myriad Pro" w:hAnsi="Myriad Pro" w:cs="Myriad Pro"/>
        </w:rPr>
      </w:pPr>
      <w:r w:rsidRPr="00660BCD">
        <w:rPr>
          <w:rFonts w:ascii="Myriad Pro" w:eastAsia="Myriad Pro" w:hAnsi="Myriad Pro" w:cs="Myriad Pro"/>
        </w:rPr>
        <w:t>Second Reading:</w:t>
      </w:r>
    </w:p>
    <w:p w14:paraId="1695D89D" w14:textId="396D930D" w:rsidR="00660BCD" w:rsidRPr="00660BCD" w:rsidRDefault="00660BCD" w:rsidP="00660BCD">
      <w:pPr>
        <w:spacing w:after="0" w:line="240" w:lineRule="auto"/>
        <w:rPr>
          <w:rFonts w:ascii="Myriad Pro" w:eastAsia="Myriad Pro" w:hAnsi="Myriad Pro" w:cs="Myriad Pro"/>
        </w:rPr>
      </w:pPr>
      <w:r w:rsidRPr="00660BCD">
        <w:rPr>
          <w:rFonts w:ascii="Myriad Pro" w:eastAsia="Myriad Pro" w:hAnsi="Myriad Pro" w:cs="Myriad Pro"/>
        </w:rPr>
        <w:t>Third Reading:</w:t>
      </w:r>
    </w:p>
    <w:p w14:paraId="5F00E0AA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sectPr w:rsidR="0041164B" w:rsidSect="00660BCD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4B"/>
    <w:rsid w:val="000353C3"/>
    <w:rsid w:val="00132737"/>
    <w:rsid w:val="0041164B"/>
    <w:rsid w:val="004F5733"/>
    <w:rsid w:val="00563272"/>
    <w:rsid w:val="00660BCD"/>
    <w:rsid w:val="006C4BE7"/>
    <w:rsid w:val="006D6A74"/>
    <w:rsid w:val="008C5ED3"/>
    <w:rsid w:val="009D6EA4"/>
    <w:rsid w:val="00A1773C"/>
    <w:rsid w:val="00A85D2A"/>
    <w:rsid w:val="00CA6877"/>
    <w:rsid w:val="00E1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E55A"/>
  <w15:docId w15:val="{AC96285D-B592-42AA-B004-2EDFE0F0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Beecher Hale</dc:creator>
  <cp:lastModifiedBy>Bexley Ohio</cp:lastModifiedBy>
  <cp:revision>5</cp:revision>
  <cp:lastPrinted>2022-11-08T17:48:00Z</cp:lastPrinted>
  <dcterms:created xsi:type="dcterms:W3CDTF">2022-12-13T18:41:00Z</dcterms:created>
  <dcterms:modified xsi:type="dcterms:W3CDTF">2022-12-14T00:29:00Z</dcterms:modified>
</cp:coreProperties>
</file>